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1C018" w14:textId="77777777" w:rsidR="005B7AF1" w:rsidRPr="00594016" w:rsidRDefault="005B7AF1" w:rsidP="00594016">
      <w:pPr>
        <w:spacing w:line="360" w:lineRule="auto"/>
        <w:jc w:val="center"/>
        <w:rPr>
          <w:b/>
          <w:color w:val="C00000"/>
          <w:sz w:val="28"/>
          <w:szCs w:val="28"/>
        </w:rPr>
      </w:pPr>
      <w:bookmarkStart w:id="0" w:name="_Toc480912869"/>
      <w:bookmarkStart w:id="1" w:name="_Toc478055541"/>
    </w:p>
    <w:p w14:paraId="216C85FA" w14:textId="061AFCE2" w:rsidR="00A439ED" w:rsidRPr="002C18C6" w:rsidRDefault="00594016" w:rsidP="00594016">
      <w:pPr>
        <w:spacing w:line="360" w:lineRule="auto"/>
        <w:jc w:val="center"/>
        <w:rPr>
          <w:b/>
          <w:color w:val="000000" w:themeColor="text1"/>
          <w:sz w:val="28"/>
          <w:szCs w:val="28"/>
        </w:rPr>
      </w:pPr>
      <w:r>
        <w:rPr>
          <w:b/>
          <w:color w:val="C00000"/>
          <w:sz w:val="28"/>
          <w:szCs w:val="28"/>
        </w:rPr>
        <w:tab/>
      </w:r>
      <w:r>
        <w:rPr>
          <w:b/>
          <w:color w:val="C00000"/>
          <w:sz w:val="28"/>
          <w:szCs w:val="28"/>
        </w:rPr>
        <w:tab/>
      </w:r>
      <w:r>
        <w:rPr>
          <w:b/>
          <w:color w:val="C00000"/>
          <w:sz w:val="28"/>
          <w:szCs w:val="28"/>
        </w:rPr>
        <w:tab/>
      </w:r>
      <w:r>
        <w:rPr>
          <w:b/>
          <w:color w:val="C00000"/>
          <w:sz w:val="28"/>
          <w:szCs w:val="28"/>
        </w:rPr>
        <w:tab/>
      </w:r>
      <w:r>
        <w:rPr>
          <w:b/>
          <w:color w:val="C00000"/>
          <w:sz w:val="28"/>
          <w:szCs w:val="28"/>
        </w:rPr>
        <w:tab/>
      </w:r>
      <w:r>
        <w:rPr>
          <w:b/>
          <w:color w:val="C00000"/>
          <w:sz w:val="28"/>
          <w:szCs w:val="28"/>
        </w:rPr>
        <w:tab/>
      </w:r>
      <w:r w:rsidRPr="002C18C6">
        <w:rPr>
          <w:b/>
          <w:color w:val="000000" w:themeColor="text1"/>
          <w:sz w:val="28"/>
          <w:szCs w:val="28"/>
        </w:rPr>
        <w:t>Слайд 1</w:t>
      </w:r>
    </w:p>
    <w:p w14:paraId="0E735B06" w14:textId="77777777" w:rsidR="00BF04B7" w:rsidRPr="00594016" w:rsidRDefault="00BF04B7" w:rsidP="0005125C">
      <w:pPr>
        <w:spacing w:line="240" w:lineRule="auto"/>
        <w:jc w:val="center"/>
        <w:rPr>
          <w:b/>
          <w:color w:val="000000" w:themeColor="text1"/>
          <w:sz w:val="28"/>
          <w:szCs w:val="28"/>
        </w:rPr>
      </w:pPr>
      <w:r w:rsidRPr="00594016">
        <w:rPr>
          <w:b/>
          <w:color w:val="000000" w:themeColor="text1"/>
          <w:sz w:val="28"/>
          <w:szCs w:val="28"/>
        </w:rPr>
        <w:t xml:space="preserve">Доклад </w:t>
      </w:r>
    </w:p>
    <w:p w14:paraId="7A77A3DB" w14:textId="15069939" w:rsidR="00BF04B7" w:rsidRDefault="00BF04B7" w:rsidP="0005125C">
      <w:pPr>
        <w:spacing w:line="240" w:lineRule="auto"/>
        <w:jc w:val="center"/>
        <w:rPr>
          <w:b/>
          <w:color w:val="000000" w:themeColor="text1"/>
          <w:sz w:val="28"/>
          <w:szCs w:val="28"/>
          <w:shd w:val="clear" w:color="auto" w:fill="FFFFFF"/>
        </w:rPr>
      </w:pPr>
      <w:r w:rsidRPr="00594016">
        <w:rPr>
          <w:b/>
          <w:color w:val="000000" w:themeColor="text1"/>
          <w:sz w:val="28"/>
          <w:szCs w:val="28"/>
        </w:rPr>
        <w:t>о правоприменительной практике контрольно</w:t>
      </w:r>
      <w:r w:rsidR="009C3B2C" w:rsidRPr="00594016">
        <w:rPr>
          <w:b/>
          <w:color w:val="000000" w:themeColor="text1"/>
          <w:sz w:val="28"/>
          <w:szCs w:val="28"/>
        </w:rPr>
        <w:t>й (</w:t>
      </w:r>
      <w:r w:rsidRPr="00594016">
        <w:rPr>
          <w:b/>
          <w:color w:val="000000" w:themeColor="text1"/>
          <w:sz w:val="28"/>
          <w:szCs w:val="28"/>
        </w:rPr>
        <w:t>надзорной</w:t>
      </w:r>
      <w:r w:rsidR="009C3B2C" w:rsidRPr="00594016">
        <w:rPr>
          <w:b/>
          <w:color w:val="000000" w:themeColor="text1"/>
          <w:sz w:val="28"/>
          <w:szCs w:val="28"/>
        </w:rPr>
        <w:t>)</w:t>
      </w:r>
      <w:r w:rsidRPr="00594016">
        <w:rPr>
          <w:b/>
          <w:color w:val="000000" w:themeColor="text1"/>
          <w:sz w:val="28"/>
          <w:szCs w:val="28"/>
        </w:rPr>
        <w:t xml:space="preserve"> деятельности</w:t>
      </w:r>
      <w:r w:rsidR="0005125C">
        <w:rPr>
          <w:b/>
          <w:color w:val="000000" w:themeColor="text1"/>
          <w:sz w:val="28"/>
          <w:szCs w:val="28"/>
        </w:rPr>
        <w:t xml:space="preserve"> в области промышленной безопасности</w:t>
      </w:r>
      <w:r w:rsidRPr="00594016">
        <w:rPr>
          <w:b/>
          <w:color w:val="000000" w:themeColor="text1"/>
          <w:sz w:val="28"/>
          <w:szCs w:val="28"/>
        </w:rPr>
        <w:t xml:space="preserve"> </w:t>
      </w:r>
      <w:r w:rsidR="0024237E" w:rsidRPr="00594016">
        <w:rPr>
          <w:b/>
          <w:color w:val="000000" w:themeColor="text1"/>
          <w:sz w:val="28"/>
          <w:szCs w:val="28"/>
        </w:rPr>
        <w:br/>
      </w:r>
      <w:r w:rsidR="0080191F" w:rsidRPr="00594016">
        <w:rPr>
          <w:b/>
          <w:color w:val="000000" w:themeColor="text1"/>
          <w:sz w:val="28"/>
          <w:szCs w:val="28"/>
        </w:rPr>
        <w:t>Байкальского отдела общепромышленного и государственного строительного надзора</w:t>
      </w:r>
      <w:r w:rsidRPr="00594016">
        <w:rPr>
          <w:b/>
          <w:color w:val="000000" w:themeColor="text1"/>
          <w:sz w:val="28"/>
          <w:szCs w:val="28"/>
          <w:shd w:val="clear" w:color="auto" w:fill="FFFFFF"/>
        </w:rPr>
        <w:t xml:space="preserve"> за </w:t>
      </w:r>
      <w:r w:rsidR="00DD4866" w:rsidRPr="00594016">
        <w:rPr>
          <w:b/>
          <w:color w:val="000000" w:themeColor="text1"/>
          <w:sz w:val="28"/>
          <w:szCs w:val="28"/>
          <w:shd w:val="clear" w:color="auto" w:fill="FFFFFF"/>
        </w:rPr>
        <w:t>202</w:t>
      </w:r>
      <w:r w:rsidR="00F572F3" w:rsidRPr="00594016">
        <w:rPr>
          <w:b/>
          <w:color w:val="000000" w:themeColor="text1"/>
          <w:sz w:val="28"/>
          <w:szCs w:val="28"/>
          <w:shd w:val="clear" w:color="auto" w:fill="FFFFFF"/>
        </w:rPr>
        <w:t>2</w:t>
      </w:r>
      <w:r w:rsidR="00DD4866" w:rsidRPr="00594016">
        <w:rPr>
          <w:b/>
          <w:color w:val="000000" w:themeColor="text1"/>
          <w:sz w:val="28"/>
          <w:szCs w:val="28"/>
          <w:shd w:val="clear" w:color="auto" w:fill="FFFFFF"/>
        </w:rPr>
        <w:t xml:space="preserve"> </w:t>
      </w:r>
      <w:r w:rsidRPr="00594016">
        <w:rPr>
          <w:b/>
          <w:color w:val="000000" w:themeColor="text1"/>
          <w:sz w:val="28"/>
          <w:szCs w:val="28"/>
          <w:shd w:val="clear" w:color="auto" w:fill="FFFFFF"/>
        </w:rPr>
        <w:t>год</w:t>
      </w:r>
    </w:p>
    <w:p w14:paraId="34A52BA9" w14:textId="77777777" w:rsidR="0005125C" w:rsidRPr="00594016" w:rsidRDefault="0005125C" w:rsidP="0005125C">
      <w:pPr>
        <w:spacing w:line="240" w:lineRule="auto"/>
        <w:jc w:val="center"/>
        <w:rPr>
          <w:b/>
          <w:color w:val="000000" w:themeColor="text1"/>
          <w:sz w:val="28"/>
          <w:szCs w:val="28"/>
          <w:shd w:val="clear" w:color="auto" w:fill="FFFFFF"/>
        </w:rPr>
      </w:pPr>
    </w:p>
    <w:p w14:paraId="55365EEE" w14:textId="3EBF0F5D" w:rsidR="00BF04B7" w:rsidRPr="00594016" w:rsidRDefault="00BF04B7" w:rsidP="00594016">
      <w:pPr>
        <w:pStyle w:val="3"/>
        <w:numPr>
          <w:ilvl w:val="0"/>
          <w:numId w:val="20"/>
        </w:numPr>
        <w:spacing w:before="0" w:line="360" w:lineRule="auto"/>
        <w:ind w:left="0"/>
        <w:jc w:val="center"/>
        <w:rPr>
          <w:rFonts w:ascii="Times New Roman" w:hAnsi="Times New Roman"/>
          <w:bCs w:val="0"/>
          <w:color w:val="000000" w:themeColor="text1"/>
          <w:sz w:val="28"/>
          <w:szCs w:val="28"/>
          <w:lang w:eastAsia="ru-RU"/>
        </w:rPr>
      </w:pPr>
      <w:r w:rsidRPr="00594016">
        <w:rPr>
          <w:rFonts w:ascii="Times New Roman" w:hAnsi="Times New Roman"/>
          <w:bCs w:val="0"/>
          <w:color w:val="000000" w:themeColor="text1"/>
          <w:sz w:val="28"/>
          <w:szCs w:val="28"/>
          <w:lang w:eastAsia="ru-RU"/>
        </w:rPr>
        <w:t>Общие положения</w:t>
      </w:r>
      <w:bookmarkEnd w:id="0"/>
    </w:p>
    <w:p w14:paraId="548B34F2" w14:textId="4A8E0BBF" w:rsidR="0080191F" w:rsidRDefault="00CB723F" w:rsidP="00594016">
      <w:pPr>
        <w:spacing w:line="360" w:lineRule="auto"/>
        <w:ind w:firstLine="709"/>
        <w:rPr>
          <w:bCs/>
          <w:color w:val="000000" w:themeColor="text1"/>
          <w:sz w:val="28"/>
          <w:szCs w:val="28"/>
        </w:rPr>
      </w:pPr>
      <w:r w:rsidRPr="00594016">
        <w:rPr>
          <w:rFonts w:eastAsia="Calibri"/>
          <w:color w:val="000000" w:themeColor="text1"/>
          <w:sz w:val="28"/>
          <w:szCs w:val="28"/>
          <w:lang w:eastAsia="en-US" w:bidi="ru-RU"/>
        </w:rPr>
        <w:t xml:space="preserve">Настоящий доклад о правоприменительной практике </w:t>
      </w:r>
      <w:r w:rsidRPr="00594016">
        <w:rPr>
          <w:rFonts w:eastAsia="Calibri"/>
          <w:color w:val="000000" w:themeColor="text1"/>
          <w:sz w:val="28"/>
          <w:szCs w:val="28"/>
          <w:shd w:val="clear" w:color="auto" w:fill="FFFFFF"/>
          <w:lang w:eastAsia="en-US"/>
        </w:rPr>
        <w:t xml:space="preserve">при </w:t>
      </w:r>
      <w:r w:rsidRPr="00594016">
        <w:rPr>
          <w:color w:val="000000" w:themeColor="text1"/>
          <w:sz w:val="28"/>
          <w:szCs w:val="28"/>
        </w:rPr>
        <w:t>осуществлении федерального государственного надзора в области промышленной безопасности за 202</w:t>
      </w:r>
      <w:r w:rsidR="00F572F3" w:rsidRPr="00594016">
        <w:rPr>
          <w:color w:val="000000" w:themeColor="text1"/>
          <w:sz w:val="28"/>
          <w:szCs w:val="28"/>
        </w:rPr>
        <w:t>2</w:t>
      </w:r>
      <w:r w:rsidRPr="00594016">
        <w:rPr>
          <w:color w:val="000000" w:themeColor="text1"/>
          <w:sz w:val="28"/>
          <w:szCs w:val="28"/>
        </w:rPr>
        <w:t xml:space="preserve"> год </w:t>
      </w:r>
      <w:r w:rsidRPr="00594016">
        <w:rPr>
          <w:rFonts w:eastAsia="Calibri"/>
          <w:color w:val="000000" w:themeColor="text1"/>
          <w:sz w:val="28"/>
          <w:szCs w:val="28"/>
          <w:lang w:eastAsia="en-US" w:bidi="ru-RU"/>
        </w:rPr>
        <w:t>подготовлен в целях реализации положений Федерального</w:t>
      </w:r>
      <w:r w:rsidR="00350FB1" w:rsidRPr="00594016">
        <w:rPr>
          <w:rFonts w:eastAsia="Calibri"/>
          <w:color w:val="000000" w:themeColor="text1"/>
          <w:sz w:val="28"/>
          <w:szCs w:val="28"/>
          <w:lang w:eastAsia="en-US" w:bidi="ru-RU"/>
        </w:rPr>
        <w:t xml:space="preserve"> </w:t>
      </w:r>
      <w:r w:rsidRPr="00594016">
        <w:rPr>
          <w:rFonts w:eastAsia="Calibri"/>
          <w:color w:val="000000" w:themeColor="text1"/>
          <w:sz w:val="28"/>
          <w:szCs w:val="28"/>
          <w:lang w:eastAsia="en-US" w:bidi="ru-RU"/>
        </w:rPr>
        <w:t xml:space="preserve">закона </w:t>
      </w:r>
      <w:r w:rsidRPr="00594016">
        <w:rPr>
          <w:rFonts w:eastAsia="Calibri"/>
          <w:color w:val="000000" w:themeColor="text1"/>
          <w:sz w:val="28"/>
          <w:szCs w:val="28"/>
          <w:lang w:eastAsia="en-US" w:bidi="ru-RU"/>
        </w:rPr>
        <w:br/>
        <w:t xml:space="preserve">от </w:t>
      </w:r>
      <w:smartTag w:uri="urn:schemas-microsoft-com:office:smarttags" w:element="date">
        <w:smartTagPr>
          <w:attr w:name="Year" w:val="2020"/>
          <w:attr w:name="Day" w:val="31"/>
          <w:attr w:name="Month" w:val="7"/>
          <w:attr w:name="ls" w:val="trans"/>
        </w:smartTagPr>
        <w:r w:rsidRPr="00594016">
          <w:rPr>
            <w:rFonts w:eastAsia="Calibri"/>
            <w:color w:val="000000" w:themeColor="text1"/>
            <w:sz w:val="28"/>
            <w:szCs w:val="28"/>
            <w:lang w:eastAsia="en-US" w:bidi="ru-RU"/>
          </w:rPr>
          <w:t xml:space="preserve">31 июля </w:t>
        </w:r>
        <w:smartTag w:uri="urn:schemas-microsoft-com:office:smarttags" w:element="metricconverter">
          <w:smartTagPr>
            <w:attr w:name="ProductID" w:val="2020 г"/>
          </w:smartTagPr>
          <w:r w:rsidRPr="00594016">
            <w:rPr>
              <w:rFonts w:eastAsia="Calibri"/>
              <w:color w:val="000000" w:themeColor="text1"/>
              <w:sz w:val="28"/>
              <w:szCs w:val="28"/>
              <w:lang w:eastAsia="en-US" w:bidi="ru-RU"/>
            </w:rPr>
            <w:t>2020 г</w:t>
          </w:r>
        </w:smartTag>
        <w:r w:rsidRPr="00594016">
          <w:rPr>
            <w:rFonts w:eastAsia="Calibri"/>
            <w:color w:val="000000" w:themeColor="text1"/>
            <w:sz w:val="28"/>
            <w:szCs w:val="28"/>
            <w:lang w:eastAsia="en-US" w:bidi="ru-RU"/>
          </w:rPr>
          <w:t>.</w:t>
        </w:r>
      </w:smartTag>
      <w:r w:rsidRPr="00594016">
        <w:rPr>
          <w:rFonts w:eastAsia="Calibri"/>
          <w:color w:val="000000" w:themeColor="text1"/>
          <w:sz w:val="28"/>
          <w:szCs w:val="28"/>
          <w:lang w:eastAsia="en-US" w:bidi="ru-RU"/>
        </w:rPr>
        <w:t xml:space="preserve"> № 248-ФЗ «О государственном контроле (надзоре) </w:t>
      </w:r>
      <w:r w:rsidRPr="00594016">
        <w:rPr>
          <w:rFonts w:eastAsia="Calibri"/>
          <w:color w:val="000000" w:themeColor="text1"/>
          <w:sz w:val="28"/>
          <w:szCs w:val="28"/>
          <w:lang w:eastAsia="en-US" w:bidi="ru-RU"/>
        </w:rPr>
        <w:br/>
        <w:t xml:space="preserve">и муниципальном контроле», постановления Правительства Российской Федерации от </w:t>
      </w:r>
      <w:smartTag w:uri="urn:schemas-microsoft-com:office:smarttags" w:element="date">
        <w:smartTagPr>
          <w:attr w:name="Year" w:val="2021"/>
          <w:attr w:name="Day" w:val="30"/>
          <w:attr w:name="Month" w:val="6"/>
          <w:attr w:name="ls" w:val="trans"/>
        </w:smartTagPr>
        <w:r w:rsidRPr="00594016">
          <w:rPr>
            <w:rFonts w:eastAsia="Calibri"/>
            <w:color w:val="000000" w:themeColor="text1"/>
            <w:sz w:val="28"/>
            <w:szCs w:val="28"/>
            <w:lang w:eastAsia="en-US" w:bidi="ru-RU"/>
          </w:rPr>
          <w:t xml:space="preserve">30 июня </w:t>
        </w:r>
        <w:smartTag w:uri="urn:schemas-microsoft-com:office:smarttags" w:element="metricconverter">
          <w:smartTagPr>
            <w:attr w:name="ProductID" w:val="2021 г"/>
          </w:smartTagPr>
          <w:r w:rsidRPr="00594016">
            <w:rPr>
              <w:rFonts w:eastAsia="Calibri"/>
              <w:color w:val="000000" w:themeColor="text1"/>
              <w:sz w:val="28"/>
              <w:szCs w:val="28"/>
              <w:lang w:eastAsia="en-US" w:bidi="ru-RU"/>
            </w:rPr>
            <w:t>2021 г</w:t>
          </w:r>
        </w:smartTag>
        <w:r w:rsidRPr="00594016">
          <w:rPr>
            <w:rFonts w:eastAsia="Calibri"/>
            <w:color w:val="000000" w:themeColor="text1"/>
            <w:sz w:val="28"/>
            <w:szCs w:val="28"/>
            <w:lang w:eastAsia="en-US" w:bidi="ru-RU"/>
          </w:rPr>
          <w:t>.</w:t>
        </w:r>
      </w:smartTag>
      <w:r w:rsidRPr="00594016">
        <w:rPr>
          <w:rFonts w:eastAsia="Calibri"/>
          <w:color w:val="000000" w:themeColor="text1"/>
          <w:sz w:val="28"/>
          <w:szCs w:val="28"/>
          <w:lang w:eastAsia="en-US" w:bidi="ru-RU"/>
        </w:rPr>
        <w:t xml:space="preserve"> № 108</w:t>
      </w:r>
      <w:r w:rsidR="006E67AB" w:rsidRPr="00594016">
        <w:rPr>
          <w:rFonts w:eastAsia="Calibri"/>
          <w:color w:val="000000" w:themeColor="text1"/>
          <w:sz w:val="28"/>
          <w:szCs w:val="28"/>
          <w:lang w:eastAsia="en-US" w:bidi="ru-RU"/>
        </w:rPr>
        <w:t>2</w:t>
      </w:r>
      <w:r w:rsidRPr="00594016">
        <w:rPr>
          <w:rFonts w:eastAsia="Calibri"/>
          <w:color w:val="000000" w:themeColor="text1"/>
          <w:sz w:val="28"/>
          <w:szCs w:val="28"/>
          <w:lang w:eastAsia="en-US" w:bidi="ru-RU"/>
        </w:rPr>
        <w:t xml:space="preserve"> «</w:t>
      </w:r>
      <w:r w:rsidRPr="00594016">
        <w:rPr>
          <w:bCs/>
          <w:color w:val="000000" w:themeColor="text1"/>
          <w:sz w:val="28"/>
          <w:szCs w:val="28"/>
        </w:rPr>
        <w:t xml:space="preserve">О </w:t>
      </w:r>
      <w:r w:rsidRPr="00594016">
        <w:rPr>
          <w:rFonts w:eastAsia="Calibri"/>
          <w:color w:val="000000" w:themeColor="text1"/>
          <w:sz w:val="28"/>
          <w:szCs w:val="28"/>
        </w:rPr>
        <w:t xml:space="preserve">федеральном государственном надзоре в области </w:t>
      </w:r>
      <w:r w:rsidR="006E67AB" w:rsidRPr="00594016">
        <w:rPr>
          <w:rFonts w:eastAsia="Calibri"/>
          <w:color w:val="000000" w:themeColor="text1"/>
          <w:sz w:val="28"/>
          <w:szCs w:val="28"/>
        </w:rPr>
        <w:t>промышленной безопасности</w:t>
      </w:r>
      <w:r w:rsidRPr="00594016">
        <w:rPr>
          <w:bCs/>
          <w:color w:val="000000" w:themeColor="text1"/>
          <w:sz w:val="28"/>
          <w:szCs w:val="28"/>
        </w:rPr>
        <w:t>»</w:t>
      </w:r>
      <w:r w:rsidR="0080191F" w:rsidRPr="00594016">
        <w:rPr>
          <w:bCs/>
          <w:color w:val="000000" w:themeColor="text1"/>
          <w:sz w:val="28"/>
          <w:szCs w:val="28"/>
        </w:rPr>
        <w:t>.</w:t>
      </w:r>
    </w:p>
    <w:p w14:paraId="6BCC3D44" w14:textId="3A33E215" w:rsidR="00594016" w:rsidRPr="00594016" w:rsidRDefault="00594016" w:rsidP="00594016">
      <w:pPr>
        <w:spacing w:line="360" w:lineRule="auto"/>
        <w:ind w:firstLine="709"/>
        <w:rPr>
          <w:b/>
          <w:bCs/>
          <w:color w:val="000000" w:themeColor="text1"/>
          <w:sz w:val="28"/>
          <w:szCs w:val="28"/>
        </w:rPr>
      </w:pP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sidRPr="00594016">
        <w:rPr>
          <w:b/>
          <w:bCs/>
          <w:color w:val="000000" w:themeColor="text1"/>
          <w:sz w:val="28"/>
          <w:szCs w:val="28"/>
        </w:rPr>
        <w:t>Слайд 2</w:t>
      </w:r>
    </w:p>
    <w:p w14:paraId="42F1A354" w14:textId="708DC081" w:rsidR="00CB723F" w:rsidRPr="00594016" w:rsidRDefault="00CB723F" w:rsidP="00594016">
      <w:pPr>
        <w:spacing w:line="360" w:lineRule="auto"/>
        <w:ind w:firstLine="709"/>
        <w:rPr>
          <w:rFonts w:eastAsia="Calibri"/>
          <w:color w:val="000000" w:themeColor="text1"/>
          <w:sz w:val="28"/>
          <w:szCs w:val="28"/>
        </w:rPr>
      </w:pPr>
      <w:r w:rsidRPr="00594016">
        <w:rPr>
          <w:rFonts w:eastAsia="Calibri"/>
          <w:color w:val="000000" w:themeColor="text1"/>
          <w:sz w:val="28"/>
          <w:szCs w:val="28"/>
        </w:rPr>
        <w:t>Целями обобщения и анализа правоприменительной практики явля</w:t>
      </w:r>
      <w:r w:rsidR="0080191F" w:rsidRPr="00594016">
        <w:rPr>
          <w:rFonts w:eastAsia="Calibri"/>
          <w:color w:val="000000" w:themeColor="text1"/>
          <w:sz w:val="28"/>
          <w:szCs w:val="28"/>
        </w:rPr>
        <w:t>е</w:t>
      </w:r>
      <w:r w:rsidRPr="00594016">
        <w:rPr>
          <w:rFonts w:eastAsia="Calibri"/>
          <w:color w:val="000000" w:themeColor="text1"/>
          <w:sz w:val="28"/>
          <w:szCs w:val="28"/>
        </w:rPr>
        <w:t>тся:</w:t>
      </w:r>
    </w:p>
    <w:p w14:paraId="4C727AF2" w14:textId="0E0FF693" w:rsidR="00CB723F" w:rsidRPr="00594016" w:rsidRDefault="00594016" w:rsidP="00594016">
      <w:pPr>
        <w:spacing w:line="360" w:lineRule="auto"/>
        <w:ind w:firstLine="709"/>
        <w:rPr>
          <w:color w:val="000000" w:themeColor="text1"/>
          <w:sz w:val="28"/>
          <w:szCs w:val="28"/>
          <w:lang w:bidi="ru-RU"/>
        </w:rPr>
      </w:pPr>
      <w:r>
        <w:rPr>
          <w:color w:val="000000" w:themeColor="text1"/>
          <w:sz w:val="28"/>
          <w:szCs w:val="28"/>
          <w:lang w:bidi="ru-RU"/>
        </w:rPr>
        <w:t xml:space="preserve">- </w:t>
      </w:r>
      <w:r w:rsidR="00CB723F" w:rsidRPr="00594016">
        <w:rPr>
          <w:color w:val="000000" w:themeColor="text1"/>
          <w:sz w:val="28"/>
          <w:szCs w:val="28"/>
          <w:lang w:bidi="ru-RU"/>
        </w:rPr>
        <w:t xml:space="preserve">обеспечение доступности сведений о правоприменительной практике Ростехнадзора </w:t>
      </w:r>
      <w:r w:rsidR="00FE2A70" w:rsidRPr="00594016">
        <w:rPr>
          <w:color w:val="000000" w:themeColor="text1"/>
          <w:sz w:val="28"/>
          <w:szCs w:val="28"/>
          <w:lang w:bidi="ru-RU"/>
        </w:rPr>
        <w:t>путём</w:t>
      </w:r>
      <w:r w:rsidR="00CB723F" w:rsidRPr="00594016">
        <w:rPr>
          <w:color w:val="000000" w:themeColor="text1"/>
          <w:sz w:val="28"/>
          <w:szCs w:val="28"/>
          <w:lang w:bidi="ru-RU"/>
        </w:rPr>
        <w:t xml:space="preserve"> их публикации для сведения подконтрольных субъектов;</w:t>
      </w:r>
    </w:p>
    <w:p w14:paraId="56572FE1" w14:textId="77777777" w:rsidR="00CB723F" w:rsidRPr="00594016" w:rsidRDefault="00CB723F" w:rsidP="00594016">
      <w:pPr>
        <w:spacing w:line="360" w:lineRule="auto"/>
        <w:ind w:firstLine="709"/>
        <w:rPr>
          <w:color w:val="000000" w:themeColor="text1"/>
          <w:sz w:val="28"/>
          <w:szCs w:val="28"/>
          <w:lang w:bidi="ru-RU"/>
        </w:rPr>
      </w:pPr>
      <w:r w:rsidRPr="00594016">
        <w:rPr>
          <w:color w:val="000000" w:themeColor="text1"/>
          <w:sz w:val="28"/>
          <w:szCs w:val="28"/>
          <w:lang w:bidi="ru-RU"/>
        </w:rPr>
        <w:t>Задачами обобщения и анализа правоприменительной практики являются:</w:t>
      </w:r>
    </w:p>
    <w:bookmarkEnd w:id="1"/>
    <w:p w14:paraId="037B95B8" w14:textId="15731788" w:rsidR="00DC40E8" w:rsidRPr="00594016" w:rsidRDefault="00594016" w:rsidP="00594016">
      <w:pPr>
        <w:spacing w:line="360" w:lineRule="auto"/>
        <w:ind w:firstLine="686"/>
        <w:rPr>
          <w:color w:val="000000" w:themeColor="text1"/>
          <w:sz w:val="28"/>
          <w:szCs w:val="28"/>
          <w:lang w:bidi="ru-RU"/>
        </w:rPr>
      </w:pPr>
      <w:r>
        <w:rPr>
          <w:color w:val="000000" w:themeColor="text1"/>
          <w:sz w:val="28"/>
          <w:szCs w:val="28"/>
          <w:lang w:bidi="ru-RU"/>
        </w:rPr>
        <w:t xml:space="preserve">- </w:t>
      </w:r>
      <w:r w:rsidR="00DC40E8" w:rsidRPr="00594016">
        <w:rPr>
          <w:color w:val="000000" w:themeColor="text1"/>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372B5DBB" w14:textId="7B5A83BC" w:rsidR="00DC40E8" w:rsidRPr="00594016" w:rsidRDefault="00594016" w:rsidP="00594016">
      <w:pPr>
        <w:spacing w:line="360" w:lineRule="auto"/>
        <w:ind w:firstLine="686"/>
        <w:rPr>
          <w:color w:val="000000" w:themeColor="text1"/>
          <w:sz w:val="28"/>
          <w:szCs w:val="28"/>
          <w:lang w:bidi="ru-RU"/>
        </w:rPr>
      </w:pPr>
      <w:r>
        <w:rPr>
          <w:color w:val="000000" w:themeColor="text1"/>
          <w:sz w:val="28"/>
          <w:szCs w:val="28"/>
          <w:lang w:bidi="ru-RU"/>
        </w:rPr>
        <w:t xml:space="preserve">- </w:t>
      </w:r>
      <w:r w:rsidR="00DC40E8" w:rsidRPr="00594016">
        <w:rPr>
          <w:color w:val="000000" w:themeColor="text1"/>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20AA8988" w14:textId="3346F617" w:rsidR="00AE6DB9" w:rsidRPr="00594016" w:rsidRDefault="00594016" w:rsidP="00594016">
      <w:pPr>
        <w:pStyle w:val="a6"/>
        <w:widowControl w:val="0"/>
        <w:spacing w:after="0" w:line="360" w:lineRule="auto"/>
        <w:ind w:left="0" w:firstLine="709"/>
        <w:rPr>
          <w:rFonts w:ascii="Times New Roman" w:eastAsia="Times New Roman" w:hAnsi="Times New Roman"/>
          <w:b/>
          <w:color w:val="000000" w:themeColor="text1"/>
          <w:sz w:val="28"/>
          <w:szCs w:val="28"/>
          <w:lang w:eastAsia="ru-RU" w:bidi="ru-RU"/>
        </w:rPr>
      </w:pP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Pr>
          <w:rFonts w:ascii="Times New Roman" w:eastAsia="Times New Roman" w:hAnsi="Times New Roman"/>
          <w:color w:val="000000" w:themeColor="text1"/>
          <w:sz w:val="28"/>
          <w:szCs w:val="28"/>
          <w:lang w:eastAsia="ru-RU" w:bidi="ru-RU"/>
        </w:rPr>
        <w:tab/>
      </w:r>
      <w:r w:rsidRPr="00594016">
        <w:rPr>
          <w:rFonts w:ascii="Times New Roman" w:eastAsia="Times New Roman" w:hAnsi="Times New Roman"/>
          <w:b/>
          <w:color w:val="000000" w:themeColor="text1"/>
          <w:sz w:val="28"/>
          <w:szCs w:val="28"/>
          <w:lang w:eastAsia="ru-RU" w:bidi="ru-RU"/>
        </w:rPr>
        <w:t>Слайд 3</w:t>
      </w:r>
    </w:p>
    <w:p w14:paraId="32079968" w14:textId="7FE1A1FA" w:rsidR="00350FB1" w:rsidRPr="00594016" w:rsidRDefault="00594016" w:rsidP="00594016">
      <w:pPr>
        <w:pStyle w:val="a6"/>
        <w:widowControl w:val="0"/>
        <w:numPr>
          <w:ilvl w:val="0"/>
          <w:numId w:val="20"/>
        </w:numPr>
        <w:spacing w:after="0" w:line="360" w:lineRule="auto"/>
        <w:ind w:left="0"/>
        <w:jc w:val="center"/>
        <w:rPr>
          <w:rFonts w:ascii="Times New Roman" w:eastAsia="Times New Roman" w:hAnsi="Times New Roman"/>
          <w:b/>
          <w:color w:val="000000" w:themeColor="text1"/>
          <w:sz w:val="28"/>
          <w:szCs w:val="28"/>
          <w:lang w:eastAsia="ru-RU" w:bidi="ru-RU"/>
        </w:rPr>
      </w:pPr>
      <w:r>
        <w:rPr>
          <w:rFonts w:ascii="Times New Roman" w:eastAsia="Times New Roman" w:hAnsi="Times New Roman"/>
          <w:b/>
          <w:color w:val="000000" w:themeColor="text1"/>
          <w:sz w:val="28"/>
          <w:szCs w:val="28"/>
          <w:lang w:eastAsia="ru-RU" w:bidi="ru-RU"/>
        </w:rPr>
        <w:t xml:space="preserve">О </w:t>
      </w:r>
      <w:r w:rsidR="00350FB1" w:rsidRPr="00594016">
        <w:rPr>
          <w:rFonts w:ascii="Times New Roman" w:eastAsia="Times New Roman" w:hAnsi="Times New Roman"/>
          <w:b/>
          <w:color w:val="000000" w:themeColor="text1"/>
          <w:sz w:val="28"/>
          <w:szCs w:val="28"/>
          <w:lang w:eastAsia="ru-RU" w:bidi="ru-RU"/>
        </w:rPr>
        <w:t>Заседани</w:t>
      </w:r>
      <w:r>
        <w:rPr>
          <w:rFonts w:ascii="Times New Roman" w:eastAsia="Times New Roman" w:hAnsi="Times New Roman"/>
          <w:b/>
          <w:color w:val="000000" w:themeColor="text1"/>
          <w:sz w:val="28"/>
          <w:szCs w:val="28"/>
          <w:lang w:eastAsia="ru-RU" w:bidi="ru-RU"/>
        </w:rPr>
        <w:t>и</w:t>
      </w:r>
      <w:r w:rsidR="00350FB1" w:rsidRPr="00594016">
        <w:rPr>
          <w:rFonts w:ascii="Times New Roman" w:eastAsia="Times New Roman" w:hAnsi="Times New Roman"/>
          <w:b/>
          <w:color w:val="000000" w:themeColor="text1"/>
          <w:sz w:val="28"/>
          <w:szCs w:val="28"/>
          <w:lang w:eastAsia="ru-RU" w:bidi="ru-RU"/>
        </w:rPr>
        <w:t xml:space="preserve"> Коллегии Ростехнадзора</w:t>
      </w:r>
    </w:p>
    <w:p w14:paraId="7E617702" w14:textId="78225729" w:rsidR="00D17CD3" w:rsidRDefault="00D17CD3" w:rsidP="00594016">
      <w:pPr>
        <w:widowControl w:val="0"/>
        <w:spacing w:line="360" w:lineRule="auto"/>
        <w:rPr>
          <w:color w:val="000000" w:themeColor="text1"/>
          <w:sz w:val="28"/>
          <w:szCs w:val="28"/>
          <w:lang w:bidi="ru-RU"/>
        </w:rPr>
      </w:pPr>
      <w:r w:rsidRPr="00594016">
        <w:rPr>
          <w:color w:val="000000" w:themeColor="text1"/>
          <w:sz w:val="28"/>
          <w:szCs w:val="28"/>
          <w:lang w:bidi="ru-RU"/>
        </w:rPr>
        <w:t>30 марта 2023 года под председательством руководителя Службы Александра Трембицкого прошло расширенное заседание Коллегии</w:t>
      </w:r>
      <w:r w:rsidR="00A3660B" w:rsidRPr="00594016">
        <w:rPr>
          <w:color w:val="000000" w:themeColor="text1"/>
          <w:sz w:val="28"/>
          <w:szCs w:val="28"/>
          <w:lang w:bidi="ru-RU"/>
        </w:rPr>
        <w:t xml:space="preserve"> Ростехнадзора</w:t>
      </w:r>
      <w:r w:rsidRPr="00594016">
        <w:rPr>
          <w:color w:val="000000" w:themeColor="text1"/>
          <w:sz w:val="28"/>
          <w:szCs w:val="28"/>
          <w:lang w:bidi="ru-RU"/>
        </w:rPr>
        <w:t xml:space="preserve">, на </w:t>
      </w:r>
      <w:r w:rsidRPr="00594016">
        <w:rPr>
          <w:color w:val="000000" w:themeColor="text1"/>
          <w:sz w:val="28"/>
          <w:szCs w:val="28"/>
          <w:lang w:bidi="ru-RU"/>
        </w:rPr>
        <w:lastRenderedPageBreak/>
        <w:t xml:space="preserve">котором были подведены итоги работы в 2022 году. </w:t>
      </w:r>
    </w:p>
    <w:p w14:paraId="20328A38" w14:textId="3422B85E" w:rsidR="00594016" w:rsidRPr="00594016" w:rsidRDefault="00594016" w:rsidP="00594016">
      <w:pPr>
        <w:widowControl w:val="0"/>
        <w:spacing w:line="360" w:lineRule="auto"/>
        <w:rPr>
          <w:b/>
          <w:color w:val="000000" w:themeColor="text1"/>
          <w:sz w:val="28"/>
          <w:szCs w:val="28"/>
          <w:lang w:bidi="ru-RU"/>
        </w:rPr>
      </w:pP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sidRPr="00594016">
        <w:rPr>
          <w:b/>
          <w:color w:val="000000" w:themeColor="text1"/>
          <w:sz w:val="28"/>
          <w:szCs w:val="28"/>
          <w:lang w:bidi="ru-RU"/>
        </w:rPr>
        <w:t>Слайд 4</w:t>
      </w:r>
    </w:p>
    <w:p w14:paraId="7C1F7352" w14:textId="77777777" w:rsidR="00D17CD3" w:rsidRDefault="00D17CD3" w:rsidP="00594016">
      <w:pPr>
        <w:widowControl w:val="0"/>
        <w:spacing w:line="360" w:lineRule="auto"/>
        <w:rPr>
          <w:color w:val="000000" w:themeColor="text1"/>
          <w:sz w:val="28"/>
          <w:szCs w:val="28"/>
          <w:lang w:bidi="ru-RU"/>
        </w:rPr>
      </w:pPr>
      <w:r w:rsidRPr="00594016">
        <w:rPr>
          <w:color w:val="000000" w:themeColor="text1"/>
          <w:sz w:val="28"/>
          <w:szCs w:val="28"/>
          <w:lang w:bidi="ru-RU"/>
        </w:rPr>
        <w:t xml:space="preserve">В работе приняли участие Заместитель Председателя Правительства Российской Федерации Александр </w:t>
      </w:r>
      <w:proofErr w:type="spellStart"/>
      <w:r w:rsidRPr="00594016">
        <w:rPr>
          <w:color w:val="000000" w:themeColor="text1"/>
          <w:sz w:val="28"/>
          <w:szCs w:val="28"/>
          <w:lang w:bidi="ru-RU"/>
        </w:rPr>
        <w:t>Новак</w:t>
      </w:r>
      <w:proofErr w:type="spellEnd"/>
      <w:r w:rsidRPr="00594016">
        <w:rPr>
          <w:color w:val="000000" w:themeColor="text1"/>
          <w:sz w:val="28"/>
          <w:szCs w:val="28"/>
          <w:lang w:bidi="ru-RU"/>
        </w:rPr>
        <w:t>, представители федеральных органов исполнительной власти, Совета Федерации, Государственной Думы, Генеральной прокуратуры, Счетной палаты, правоохранительных органов, общественных организаций и профессиональных объединений.</w:t>
      </w:r>
    </w:p>
    <w:p w14:paraId="731CFEE7" w14:textId="32ADE532" w:rsidR="00594016" w:rsidRPr="00594016" w:rsidRDefault="00594016" w:rsidP="00594016">
      <w:pPr>
        <w:rPr>
          <w:b/>
          <w:color w:val="000000" w:themeColor="text1"/>
          <w:sz w:val="28"/>
          <w:szCs w:val="28"/>
          <w:lang w:bidi="ru-RU"/>
        </w:rPr>
      </w:pP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Pr>
          <w:color w:val="000000" w:themeColor="text1"/>
          <w:sz w:val="28"/>
          <w:szCs w:val="28"/>
          <w:lang w:bidi="ru-RU"/>
        </w:rPr>
        <w:tab/>
      </w:r>
      <w:r w:rsidRPr="00594016">
        <w:rPr>
          <w:b/>
          <w:color w:val="000000" w:themeColor="text1"/>
          <w:sz w:val="28"/>
          <w:szCs w:val="28"/>
          <w:lang w:bidi="ru-RU"/>
        </w:rPr>
        <w:t xml:space="preserve">Слайд </w:t>
      </w:r>
      <w:r>
        <w:rPr>
          <w:b/>
          <w:color w:val="000000" w:themeColor="text1"/>
          <w:sz w:val="28"/>
          <w:szCs w:val="28"/>
          <w:lang w:bidi="ru-RU"/>
        </w:rPr>
        <w:t>5</w:t>
      </w:r>
    </w:p>
    <w:p w14:paraId="5876B169" w14:textId="7943A01E" w:rsidR="00A3660B" w:rsidRPr="00594016" w:rsidRDefault="00594016" w:rsidP="00093AF8">
      <w:pPr>
        <w:widowControl w:val="0"/>
        <w:spacing w:line="360" w:lineRule="auto"/>
        <w:rPr>
          <w:color w:val="000000" w:themeColor="text1"/>
          <w:sz w:val="28"/>
          <w:szCs w:val="28"/>
          <w:lang w:bidi="ru-RU"/>
        </w:rPr>
      </w:pPr>
      <w:r>
        <w:rPr>
          <w:color w:val="000000" w:themeColor="text1"/>
          <w:sz w:val="28"/>
          <w:szCs w:val="28"/>
          <w:lang w:bidi="ru-RU"/>
        </w:rPr>
        <w:tab/>
      </w:r>
      <w:r w:rsidR="00D17CD3" w:rsidRPr="00594016">
        <w:rPr>
          <w:color w:val="000000" w:themeColor="text1"/>
          <w:sz w:val="28"/>
          <w:szCs w:val="28"/>
          <w:lang w:bidi="ru-RU"/>
        </w:rPr>
        <w:t xml:space="preserve">С основным докладом «Об итогах работы Федеральной службы по экологическому, технологическому и атомному надзору в 2022 году и задачах на 2023 год» выступил руководитель Ростехнадзора Александр </w:t>
      </w:r>
      <w:r w:rsidR="005C2F17">
        <w:rPr>
          <w:color w:val="000000" w:themeColor="text1"/>
          <w:sz w:val="28"/>
          <w:szCs w:val="28"/>
          <w:lang w:bidi="ru-RU"/>
        </w:rPr>
        <w:t xml:space="preserve">Вячеславович </w:t>
      </w:r>
      <w:r w:rsidR="00D17CD3" w:rsidRPr="00594016">
        <w:rPr>
          <w:color w:val="000000" w:themeColor="text1"/>
          <w:sz w:val="28"/>
          <w:szCs w:val="28"/>
          <w:lang w:bidi="ru-RU"/>
        </w:rPr>
        <w:t xml:space="preserve">Трембицкий, озвучивший основные показатели эффективности реализации государственной политики в области промышленной безопасности. </w:t>
      </w:r>
    </w:p>
    <w:p w14:paraId="3A02196C" w14:textId="77777777" w:rsidR="00D17CD3" w:rsidRPr="00594016" w:rsidRDefault="00D17CD3" w:rsidP="00594016">
      <w:pPr>
        <w:widowControl w:val="0"/>
        <w:spacing w:line="360" w:lineRule="auto"/>
        <w:ind w:firstLine="708"/>
        <w:rPr>
          <w:color w:val="000000" w:themeColor="text1"/>
          <w:sz w:val="28"/>
          <w:szCs w:val="28"/>
          <w:lang w:bidi="ru-RU"/>
        </w:rPr>
      </w:pPr>
      <w:r w:rsidRPr="00594016">
        <w:rPr>
          <w:color w:val="000000" w:themeColor="text1"/>
          <w:sz w:val="28"/>
          <w:szCs w:val="28"/>
          <w:lang w:bidi="ru-RU"/>
        </w:rPr>
        <w:t>Руководитель Службы также рассказал, что Ростехнадзором в 2022 году стали активно применяться альтернативные подходы к проведению контроля и надзора с уклоном на проведение консультирования контролируемых лиц и профилактических визитов на поднадзорные объекты.</w:t>
      </w:r>
    </w:p>
    <w:p w14:paraId="1BC0CD4B" w14:textId="7F2E6EEA" w:rsidR="00350FB1" w:rsidRPr="00594016" w:rsidRDefault="00D17CD3" w:rsidP="00594016">
      <w:pPr>
        <w:pStyle w:val="a6"/>
        <w:widowControl w:val="0"/>
        <w:spacing w:after="0" w:line="360" w:lineRule="auto"/>
        <w:ind w:left="0" w:firstLine="708"/>
        <w:rPr>
          <w:rFonts w:ascii="Times New Roman" w:eastAsia="Times New Roman" w:hAnsi="Times New Roman"/>
          <w:color w:val="000000" w:themeColor="text1"/>
          <w:sz w:val="28"/>
          <w:szCs w:val="28"/>
          <w:lang w:eastAsia="ru-RU" w:bidi="ru-RU"/>
        </w:rPr>
      </w:pPr>
      <w:r w:rsidRPr="00594016">
        <w:rPr>
          <w:rFonts w:ascii="Times New Roman" w:eastAsia="Times New Roman" w:hAnsi="Times New Roman"/>
          <w:color w:val="000000" w:themeColor="text1"/>
          <w:sz w:val="28"/>
          <w:szCs w:val="28"/>
          <w:lang w:eastAsia="ru-RU" w:bidi="ru-RU"/>
        </w:rPr>
        <w:t xml:space="preserve">По итогам заседания Александр </w:t>
      </w:r>
      <w:r w:rsidR="005C2F17">
        <w:rPr>
          <w:rFonts w:ascii="Times New Roman" w:eastAsia="Times New Roman" w:hAnsi="Times New Roman"/>
          <w:color w:val="000000" w:themeColor="text1"/>
          <w:sz w:val="28"/>
          <w:szCs w:val="28"/>
          <w:lang w:eastAsia="ru-RU" w:bidi="ru-RU"/>
        </w:rPr>
        <w:t xml:space="preserve">Вячеславович </w:t>
      </w:r>
      <w:r w:rsidRPr="00594016">
        <w:rPr>
          <w:rFonts w:ascii="Times New Roman" w:eastAsia="Times New Roman" w:hAnsi="Times New Roman"/>
          <w:color w:val="000000" w:themeColor="text1"/>
          <w:sz w:val="28"/>
          <w:szCs w:val="28"/>
          <w:lang w:eastAsia="ru-RU" w:bidi="ru-RU"/>
        </w:rPr>
        <w:t>Трембицкий ещё раз подчеркнул, что основным критерием оценки работы ведомства является снижение аварийности</w:t>
      </w:r>
      <w:r w:rsidR="00A3660B" w:rsidRPr="00594016">
        <w:rPr>
          <w:rFonts w:ascii="Times New Roman" w:eastAsia="Times New Roman" w:hAnsi="Times New Roman"/>
          <w:color w:val="000000" w:themeColor="text1"/>
          <w:sz w:val="28"/>
          <w:szCs w:val="28"/>
          <w:lang w:eastAsia="ru-RU" w:bidi="ru-RU"/>
        </w:rPr>
        <w:t>.</w:t>
      </w:r>
      <w:r w:rsidRPr="00594016">
        <w:rPr>
          <w:rFonts w:ascii="Times New Roman" w:eastAsia="Times New Roman" w:hAnsi="Times New Roman"/>
          <w:color w:val="000000" w:themeColor="text1"/>
          <w:sz w:val="28"/>
          <w:szCs w:val="28"/>
          <w:lang w:eastAsia="ru-RU" w:bidi="ru-RU"/>
        </w:rPr>
        <w:t xml:space="preserve"> </w:t>
      </w:r>
    </w:p>
    <w:p w14:paraId="5CA30B98" w14:textId="5F501728" w:rsidR="00A3660B" w:rsidRDefault="0005125C" w:rsidP="00594016">
      <w:pPr>
        <w:pStyle w:val="a6"/>
        <w:widowControl w:val="0"/>
        <w:spacing w:after="0" w:line="360" w:lineRule="auto"/>
        <w:ind w:left="0" w:firstLine="708"/>
        <w:rPr>
          <w:rFonts w:ascii="Times New Roman" w:eastAsia="Times New Roman" w:hAnsi="Times New Roman"/>
          <w:color w:val="000000" w:themeColor="text1"/>
          <w:sz w:val="28"/>
          <w:szCs w:val="28"/>
          <w:lang w:eastAsia="ru-RU" w:bidi="ru-RU"/>
        </w:rPr>
      </w:pPr>
      <w:r>
        <w:rPr>
          <w:rFonts w:ascii="Times New Roman" w:eastAsia="Times New Roman" w:hAnsi="Times New Roman"/>
          <w:color w:val="000000" w:themeColor="text1"/>
          <w:sz w:val="28"/>
          <w:szCs w:val="28"/>
          <w:lang w:eastAsia="ru-RU" w:bidi="ru-RU"/>
        </w:rPr>
        <w:t>Соответственно аварийность и травматизм на поднадзорных объектах является главной темой настоящего доклада.</w:t>
      </w:r>
    </w:p>
    <w:p w14:paraId="79196BF9" w14:textId="77777777" w:rsidR="0005125C" w:rsidRPr="00594016" w:rsidRDefault="0005125C" w:rsidP="00594016">
      <w:pPr>
        <w:pStyle w:val="a6"/>
        <w:widowControl w:val="0"/>
        <w:spacing w:after="0" w:line="360" w:lineRule="auto"/>
        <w:ind w:left="0" w:firstLine="708"/>
        <w:rPr>
          <w:rFonts w:ascii="Times New Roman" w:eastAsia="Times New Roman" w:hAnsi="Times New Roman"/>
          <w:color w:val="000000" w:themeColor="text1"/>
          <w:sz w:val="28"/>
          <w:szCs w:val="28"/>
          <w:lang w:eastAsia="ru-RU" w:bidi="ru-RU"/>
        </w:rPr>
      </w:pPr>
    </w:p>
    <w:p w14:paraId="4E9085BF" w14:textId="718D5BEE" w:rsidR="00350FB1" w:rsidRPr="00594016" w:rsidRDefault="00C2452F" w:rsidP="00594016">
      <w:pPr>
        <w:pStyle w:val="a6"/>
        <w:widowControl w:val="0"/>
        <w:numPr>
          <w:ilvl w:val="0"/>
          <w:numId w:val="20"/>
        </w:numPr>
        <w:spacing w:after="0" w:line="360" w:lineRule="auto"/>
        <w:ind w:left="0"/>
        <w:jc w:val="center"/>
        <w:rPr>
          <w:rFonts w:ascii="Times New Roman" w:eastAsia="Times New Roman" w:hAnsi="Times New Roman"/>
          <w:b/>
          <w:color w:val="000000" w:themeColor="text1"/>
          <w:sz w:val="28"/>
          <w:szCs w:val="28"/>
          <w:lang w:eastAsia="ru-RU" w:bidi="ru-RU"/>
        </w:rPr>
      </w:pPr>
      <w:r w:rsidRPr="00594016">
        <w:rPr>
          <w:rFonts w:ascii="Times New Roman" w:eastAsia="Times New Roman" w:hAnsi="Times New Roman"/>
          <w:b/>
          <w:color w:val="000000" w:themeColor="text1"/>
          <w:sz w:val="28"/>
          <w:szCs w:val="28"/>
          <w:lang w:eastAsia="ru-RU" w:bidi="ru-RU"/>
        </w:rPr>
        <w:t>Аварийность и травматизм на поднадзорных отделу объектах и в России по видам надзора</w:t>
      </w:r>
      <w:r w:rsidR="001B01CD" w:rsidRPr="00594016">
        <w:rPr>
          <w:rFonts w:ascii="Times New Roman" w:eastAsia="Times New Roman" w:hAnsi="Times New Roman"/>
          <w:b/>
          <w:color w:val="000000" w:themeColor="text1"/>
          <w:sz w:val="28"/>
          <w:szCs w:val="28"/>
          <w:lang w:eastAsia="ru-RU" w:bidi="ru-RU"/>
        </w:rPr>
        <w:t xml:space="preserve"> в 2022 году</w:t>
      </w:r>
    </w:p>
    <w:p w14:paraId="31FB5483" w14:textId="3D20AC2E" w:rsidR="00594016" w:rsidRPr="00594016" w:rsidRDefault="00594016" w:rsidP="00594016">
      <w:pPr>
        <w:pStyle w:val="a6"/>
        <w:widowControl w:val="0"/>
        <w:spacing w:after="0" w:line="360" w:lineRule="auto"/>
        <w:ind w:left="0" w:firstLine="709"/>
        <w:rPr>
          <w:rFonts w:ascii="Times New Roman" w:eastAsia="Times New Roman" w:hAnsi="Times New Roman"/>
          <w:b/>
          <w:color w:val="000000" w:themeColor="text1"/>
          <w:sz w:val="28"/>
          <w:szCs w:val="28"/>
          <w:lang w:eastAsia="ru-RU" w:bidi="ru-RU"/>
        </w:rPr>
      </w:pP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sidRPr="00594016">
        <w:rPr>
          <w:rFonts w:ascii="Times New Roman" w:eastAsia="Times New Roman" w:hAnsi="Times New Roman"/>
          <w:b/>
          <w:color w:val="000000" w:themeColor="text1"/>
          <w:sz w:val="28"/>
          <w:szCs w:val="28"/>
          <w:lang w:eastAsia="ru-RU" w:bidi="ru-RU"/>
        </w:rPr>
        <w:t xml:space="preserve">Слайд </w:t>
      </w:r>
      <w:r>
        <w:rPr>
          <w:rFonts w:ascii="Times New Roman" w:eastAsia="Times New Roman" w:hAnsi="Times New Roman"/>
          <w:b/>
          <w:color w:val="000000" w:themeColor="text1"/>
          <w:sz w:val="28"/>
          <w:szCs w:val="28"/>
          <w:lang w:eastAsia="ru-RU" w:bidi="ru-RU"/>
        </w:rPr>
        <w:t>6</w:t>
      </w:r>
    </w:p>
    <w:p w14:paraId="7FFF5DB4" w14:textId="2CE17EE8" w:rsidR="00DD4866" w:rsidRPr="00594016" w:rsidRDefault="00093AF8" w:rsidP="00594016">
      <w:pPr>
        <w:tabs>
          <w:tab w:val="left" w:pos="720"/>
        </w:tabs>
        <w:spacing w:line="360" w:lineRule="auto"/>
        <w:contextualSpacing/>
        <w:jc w:val="center"/>
        <w:rPr>
          <w:b/>
          <w:bCs/>
          <w:color w:val="000000" w:themeColor="text1"/>
          <w:sz w:val="28"/>
          <w:szCs w:val="28"/>
        </w:rPr>
      </w:pPr>
      <w:r>
        <w:rPr>
          <w:b/>
          <w:bCs/>
          <w:color w:val="000000" w:themeColor="text1"/>
          <w:sz w:val="28"/>
          <w:szCs w:val="28"/>
        </w:rPr>
        <w:t xml:space="preserve">3.1 </w:t>
      </w:r>
      <w:r w:rsidR="00FC3AA0" w:rsidRPr="00594016">
        <w:rPr>
          <w:b/>
          <w:bCs/>
          <w:color w:val="000000" w:themeColor="text1"/>
          <w:sz w:val="28"/>
          <w:szCs w:val="28"/>
        </w:rPr>
        <w:t>Н</w:t>
      </w:r>
      <w:r w:rsidR="00DD4866" w:rsidRPr="00594016">
        <w:rPr>
          <w:b/>
          <w:bCs/>
          <w:color w:val="000000" w:themeColor="text1"/>
          <w:sz w:val="28"/>
          <w:szCs w:val="28"/>
        </w:rPr>
        <w:t>адзор за объектами химического комплекса и объектами транспортирования опасных веществ</w:t>
      </w:r>
    </w:p>
    <w:p w14:paraId="02BAB03D" w14:textId="77777777" w:rsidR="00336AD4" w:rsidRPr="00594016" w:rsidRDefault="00336AD4" w:rsidP="00594016">
      <w:pPr>
        <w:tabs>
          <w:tab w:val="left" w:pos="720"/>
        </w:tabs>
        <w:spacing w:line="360" w:lineRule="auto"/>
        <w:contextualSpacing/>
        <w:rPr>
          <w:b/>
          <w:bCs/>
          <w:color w:val="000000" w:themeColor="text1"/>
          <w:sz w:val="28"/>
          <w:szCs w:val="28"/>
        </w:rPr>
      </w:pPr>
    </w:p>
    <w:p w14:paraId="10DE1310" w14:textId="26E50AE0" w:rsidR="00A3660B" w:rsidRPr="00594016" w:rsidRDefault="002A0304" w:rsidP="00594016">
      <w:pPr>
        <w:spacing w:line="360" w:lineRule="auto"/>
        <w:ind w:firstLine="720"/>
        <w:contextualSpacing/>
        <w:rPr>
          <w:color w:val="000000" w:themeColor="text1"/>
          <w:sz w:val="28"/>
          <w:szCs w:val="28"/>
        </w:rPr>
      </w:pPr>
      <w:r w:rsidRPr="00594016">
        <w:rPr>
          <w:color w:val="000000" w:themeColor="text1"/>
          <w:sz w:val="28"/>
          <w:szCs w:val="28"/>
        </w:rPr>
        <w:lastRenderedPageBreak/>
        <w:t>В 2022 году</w:t>
      </w:r>
      <w:r w:rsidR="00DD4866" w:rsidRPr="00594016">
        <w:rPr>
          <w:color w:val="000000" w:themeColor="text1"/>
          <w:sz w:val="28"/>
          <w:szCs w:val="28"/>
        </w:rPr>
        <w:t xml:space="preserve"> </w:t>
      </w:r>
      <w:r w:rsidR="004203C8" w:rsidRPr="00594016">
        <w:rPr>
          <w:color w:val="000000" w:themeColor="text1"/>
          <w:sz w:val="28"/>
          <w:szCs w:val="28"/>
        </w:rPr>
        <w:t>количество поднадзорных</w:t>
      </w:r>
      <w:r w:rsidR="00363479" w:rsidRPr="00594016">
        <w:rPr>
          <w:color w:val="000000" w:themeColor="text1"/>
          <w:sz w:val="28"/>
          <w:szCs w:val="28"/>
        </w:rPr>
        <w:t xml:space="preserve"> отделу</w:t>
      </w:r>
      <w:r w:rsidR="004203C8" w:rsidRPr="00594016">
        <w:rPr>
          <w:color w:val="000000" w:themeColor="text1"/>
          <w:sz w:val="28"/>
          <w:szCs w:val="28"/>
        </w:rPr>
        <w:t xml:space="preserve"> опасны</w:t>
      </w:r>
      <w:r w:rsidR="005A172A" w:rsidRPr="00594016">
        <w:rPr>
          <w:color w:val="000000" w:themeColor="text1"/>
          <w:sz w:val="28"/>
          <w:szCs w:val="28"/>
        </w:rPr>
        <w:t>х</w:t>
      </w:r>
      <w:r w:rsidR="004203C8" w:rsidRPr="00594016">
        <w:rPr>
          <w:color w:val="000000" w:themeColor="text1"/>
          <w:sz w:val="28"/>
          <w:szCs w:val="28"/>
        </w:rPr>
        <w:t xml:space="preserve"> производственны</w:t>
      </w:r>
      <w:r w:rsidR="005A172A" w:rsidRPr="00594016">
        <w:rPr>
          <w:color w:val="000000" w:themeColor="text1"/>
          <w:sz w:val="28"/>
          <w:szCs w:val="28"/>
        </w:rPr>
        <w:t>х</w:t>
      </w:r>
      <w:r w:rsidR="004203C8" w:rsidRPr="00594016">
        <w:rPr>
          <w:color w:val="000000" w:themeColor="text1"/>
          <w:sz w:val="28"/>
          <w:szCs w:val="28"/>
        </w:rPr>
        <w:t xml:space="preserve"> объект</w:t>
      </w:r>
      <w:r w:rsidR="005A172A" w:rsidRPr="00594016">
        <w:rPr>
          <w:color w:val="000000" w:themeColor="text1"/>
          <w:sz w:val="28"/>
          <w:szCs w:val="28"/>
        </w:rPr>
        <w:t>ов</w:t>
      </w:r>
      <w:r w:rsidR="004203C8" w:rsidRPr="00594016">
        <w:rPr>
          <w:color w:val="000000" w:themeColor="text1"/>
          <w:sz w:val="28"/>
          <w:szCs w:val="28"/>
        </w:rPr>
        <w:t xml:space="preserve"> химического комплекса </w:t>
      </w:r>
      <w:r w:rsidRPr="00594016">
        <w:rPr>
          <w:color w:val="000000" w:themeColor="text1"/>
          <w:sz w:val="28"/>
          <w:szCs w:val="28"/>
        </w:rPr>
        <w:t>составило</w:t>
      </w:r>
      <w:r w:rsidR="004203C8" w:rsidRPr="00594016">
        <w:rPr>
          <w:color w:val="000000" w:themeColor="text1"/>
          <w:sz w:val="28"/>
          <w:szCs w:val="28"/>
        </w:rPr>
        <w:t xml:space="preserve"> </w:t>
      </w:r>
      <w:r w:rsidR="005A172A" w:rsidRPr="00594016">
        <w:rPr>
          <w:color w:val="000000" w:themeColor="text1"/>
          <w:sz w:val="28"/>
          <w:szCs w:val="28"/>
        </w:rPr>
        <w:t>27</w:t>
      </w:r>
      <w:r w:rsidR="004203C8" w:rsidRPr="00594016">
        <w:rPr>
          <w:color w:val="000000" w:themeColor="text1"/>
          <w:sz w:val="28"/>
          <w:szCs w:val="28"/>
        </w:rPr>
        <w:t xml:space="preserve">, транспортирования опасных веществ ‒ </w:t>
      </w:r>
      <w:r w:rsidR="005A172A" w:rsidRPr="00594016">
        <w:rPr>
          <w:color w:val="000000" w:themeColor="text1"/>
          <w:sz w:val="28"/>
          <w:szCs w:val="28"/>
        </w:rPr>
        <w:t>53</w:t>
      </w:r>
      <w:r w:rsidR="00737584" w:rsidRPr="00594016">
        <w:rPr>
          <w:color w:val="000000" w:themeColor="text1"/>
          <w:sz w:val="28"/>
          <w:szCs w:val="28"/>
        </w:rPr>
        <w:t xml:space="preserve">. </w:t>
      </w:r>
    </w:p>
    <w:p w14:paraId="67BB6214" w14:textId="77777777" w:rsidR="00186170" w:rsidRPr="00594016" w:rsidRDefault="00186170" w:rsidP="00594016">
      <w:pPr>
        <w:spacing w:line="360" w:lineRule="auto"/>
        <w:ind w:firstLine="720"/>
        <w:contextualSpacing/>
        <w:rPr>
          <w:color w:val="000000" w:themeColor="text1"/>
          <w:sz w:val="28"/>
          <w:szCs w:val="28"/>
        </w:rPr>
      </w:pPr>
      <w:r w:rsidRPr="00594016">
        <w:rPr>
          <w:color w:val="000000" w:themeColor="text1"/>
          <w:sz w:val="28"/>
          <w:szCs w:val="28"/>
        </w:rPr>
        <w:t>В 2022 году на поднадзорных отделу объектах в Республике Бурятия учетных аварий и несчастных случаев со смертельным исходом не зарегистрировано.</w:t>
      </w:r>
    </w:p>
    <w:p w14:paraId="5F4CC143" w14:textId="37FCBE47" w:rsidR="00186170" w:rsidRPr="00594016" w:rsidRDefault="009F6183" w:rsidP="00594016">
      <w:pPr>
        <w:spacing w:line="360" w:lineRule="auto"/>
        <w:ind w:firstLine="720"/>
        <w:rPr>
          <w:color w:val="000000" w:themeColor="text1"/>
          <w:sz w:val="28"/>
          <w:szCs w:val="28"/>
        </w:rPr>
      </w:pPr>
      <w:r w:rsidRPr="00594016">
        <w:rPr>
          <w:color w:val="000000" w:themeColor="text1"/>
          <w:sz w:val="28"/>
          <w:szCs w:val="28"/>
        </w:rPr>
        <w:t>Всего по Рос</w:t>
      </w:r>
      <w:r w:rsidR="00A3660B" w:rsidRPr="00594016">
        <w:rPr>
          <w:color w:val="000000" w:themeColor="text1"/>
          <w:sz w:val="28"/>
          <w:szCs w:val="28"/>
        </w:rPr>
        <w:t>с</w:t>
      </w:r>
      <w:r w:rsidRPr="00594016">
        <w:rPr>
          <w:color w:val="000000" w:themeColor="text1"/>
          <w:sz w:val="28"/>
          <w:szCs w:val="28"/>
        </w:rPr>
        <w:t>ии</w:t>
      </w:r>
      <w:r w:rsidR="00F3195B" w:rsidRPr="00594016">
        <w:rPr>
          <w:color w:val="000000" w:themeColor="text1"/>
          <w:sz w:val="28"/>
          <w:szCs w:val="28"/>
        </w:rPr>
        <w:t xml:space="preserve"> </w:t>
      </w:r>
      <w:r w:rsidRPr="00594016">
        <w:rPr>
          <w:color w:val="000000" w:themeColor="text1"/>
          <w:spacing w:val="-4"/>
          <w:sz w:val="28"/>
          <w:szCs w:val="28"/>
        </w:rPr>
        <w:t>на опасных производственных объектах химического комплекса произошло 5 аварий</w:t>
      </w:r>
      <w:r w:rsidR="005C2F17">
        <w:rPr>
          <w:color w:val="000000" w:themeColor="text1"/>
          <w:spacing w:val="-4"/>
          <w:sz w:val="28"/>
          <w:szCs w:val="28"/>
        </w:rPr>
        <w:t>.</w:t>
      </w:r>
      <w:r w:rsidR="004A74BD" w:rsidRPr="004A74BD">
        <w:rPr>
          <w:spacing w:val="-4"/>
          <w:sz w:val="28"/>
          <w:szCs w:val="28"/>
        </w:rPr>
        <w:t xml:space="preserve"> </w:t>
      </w:r>
      <w:r w:rsidR="004A74BD">
        <w:rPr>
          <w:color w:val="000000" w:themeColor="text1"/>
          <w:spacing w:val="-4"/>
          <w:sz w:val="28"/>
          <w:szCs w:val="28"/>
        </w:rPr>
        <w:t>Н</w:t>
      </w:r>
      <w:r w:rsidR="004A74BD" w:rsidRPr="00594016">
        <w:rPr>
          <w:spacing w:val="-4"/>
          <w:sz w:val="28"/>
          <w:szCs w:val="28"/>
        </w:rPr>
        <w:t xml:space="preserve">есчастных случаев со смертельным исходом </w:t>
      </w:r>
      <w:r w:rsidR="004A74BD" w:rsidRPr="00594016">
        <w:rPr>
          <w:spacing w:val="-4"/>
          <w:sz w:val="28"/>
          <w:szCs w:val="28"/>
        </w:rPr>
        <w:br/>
        <w:t>не зарегистрировано</w:t>
      </w:r>
      <w:r w:rsidR="004A74BD">
        <w:rPr>
          <w:spacing w:val="-4"/>
          <w:sz w:val="28"/>
          <w:szCs w:val="28"/>
        </w:rPr>
        <w:t xml:space="preserve"> </w:t>
      </w:r>
      <w:r w:rsidR="004A74BD" w:rsidRPr="00187890">
        <w:rPr>
          <w:spacing w:val="-4"/>
          <w:sz w:val="28"/>
          <w:szCs w:val="28"/>
        </w:rPr>
        <w:t>(в 2021 году произошло 8 аварий и 5 несчастных случаев)</w:t>
      </w:r>
      <w:r w:rsidR="004A74BD">
        <w:rPr>
          <w:spacing w:val="-4"/>
          <w:sz w:val="28"/>
          <w:szCs w:val="28"/>
        </w:rPr>
        <w:t>.</w:t>
      </w:r>
      <w:r w:rsidR="004A74BD" w:rsidRPr="00187890">
        <w:rPr>
          <w:spacing w:val="-4"/>
          <w:sz w:val="28"/>
          <w:szCs w:val="28"/>
        </w:rPr>
        <w:t xml:space="preserve"> </w:t>
      </w:r>
      <w:r w:rsidR="005C2F17">
        <w:rPr>
          <w:color w:val="000000" w:themeColor="text1"/>
          <w:spacing w:val="-4"/>
          <w:sz w:val="28"/>
          <w:szCs w:val="28"/>
        </w:rPr>
        <w:t xml:space="preserve"> </w:t>
      </w:r>
      <w:r w:rsidR="005C2F17">
        <w:rPr>
          <w:spacing w:val="-4"/>
          <w:sz w:val="28"/>
          <w:szCs w:val="28"/>
        </w:rPr>
        <w:t>Н</w:t>
      </w:r>
      <w:r w:rsidRPr="00594016">
        <w:rPr>
          <w:color w:val="000000" w:themeColor="text1"/>
          <w:spacing w:val="-4"/>
          <w:sz w:val="28"/>
          <w:szCs w:val="28"/>
        </w:rPr>
        <w:t>а объектах транспортирования опасных веществ аварий не зарегистрировано</w:t>
      </w:r>
      <w:r w:rsidR="00A3660B" w:rsidRPr="00594016">
        <w:rPr>
          <w:color w:val="000000" w:themeColor="text1"/>
          <w:spacing w:val="-4"/>
          <w:sz w:val="28"/>
          <w:szCs w:val="28"/>
        </w:rPr>
        <w:t>.</w:t>
      </w:r>
      <w:r w:rsidR="00186170" w:rsidRPr="00594016">
        <w:rPr>
          <w:color w:val="000000" w:themeColor="text1"/>
          <w:sz w:val="28"/>
          <w:szCs w:val="28"/>
        </w:rPr>
        <w:t xml:space="preserve"> </w:t>
      </w:r>
      <w:r w:rsidR="004A74BD" w:rsidRPr="004A74BD">
        <w:rPr>
          <w:color w:val="000000" w:themeColor="text1"/>
          <w:sz w:val="28"/>
          <w:szCs w:val="28"/>
        </w:rPr>
        <w:t>Отмечается снижение аварий на 3 случая и смертельного травматизма на 5 случаев.</w:t>
      </w:r>
    </w:p>
    <w:p w14:paraId="29BEB11A" w14:textId="071AF902" w:rsidR="00186170" w:rsidRPr="00594016" w:rsidRDefault="00186170" w:rsidP="00093AF8">
      <w:pPr>
        <w:spacing w:line="360" w:lineRule="auto"/>
        <w:ind w:firstLine="720"/>
        <w:jc w:val="left"/>
        <w:rPr>
          <w:color w:val="000000" w:themeColor="text1"/>
          <w:sz w:val="28"/>
          <w:szCs w:val="28"/>
        </w:rPr>
      </w:pPr>
      <w:r w:rsidRPr="00594016">
        <w:rPr>
          <w:color w:val="000000" w:themeColor="text1"/>
          <w:sz w:val="28"/>
          <w:szCs w:val="28"/>
        </w:rPr>
        <w:t xml:space="preserve">По результатам расследования аварий выявлены характерные нарушения  требований промышленной безопасности: </w:t>
      </w:r>
      <w:r w:rsidRPr="00594016">
        <w:rPr>
          <w:color w:val="000000" w:themeColor="text1"/>
          <w:sz w:val="28"/>
          <w:szCs w:val="28"/>
        </w:rPr>
        <w:br/>
        <w:t>- Не обеспечено полнота сведений о зданиях, сооружениях, технических устройствах в составе ОПО при предоставлении сведений в государственный реестр при регистрации ОПО;</w:t>
      </w:r>
    </w:p>
    <w:p w14:paraId="139D0804" w14:textId="3BDEF443" w:rsidR="00186170" w:rsidRPr="00594016" w:rsidRDefault="00186170" w:rsidP="00594016">
      <w:pPr>
        <w:spacing w:line="360" w:lineRule="auto"/>
        <w:ind w:firstLine="720"/>
        <w:rPr>
          <w:color w:val="000000" w:themeColor="text1"/>
          <w:sz w:val="28"/>
          <w:szCs w:val="28"/>
        </w:rPr>
      </w:pPr>
      <w:r w:rsidRPr="00594016">
        <w:rPr>
          <w:color w:val="000000" w:themeColor="text1"/>
          <w:sz w:val="28"/>
          <w:szCs w:val="28"/>
        </w:rPr>
        <w:t>-Допускается эксплуатация зданий, сооружений, технических устрой</w:t>
      </w:r>
      <w:proofErr w:type="gramStart"/>
      <w:r w:rsidRPr="00594016">
        <w:rPr>
          <w:color w:val="000000" w:themeColor="text1"/>
          <w:sz w:val="28"/>
          <w:szCs w:val="28"/>
        </w:rPr>
        <w:t>ств св</w:t>
      </w:r>
      <w:proofErr w:type="gramEnd"/>
      <w:r w:rsidRPr="00594016">
        <w:rPr>
          <w:color w:val="000000" w:themeColor="text1"/>
          <w:sz w:val="28"/>
          <w:szCs w:val="28"/>
        </w:rPr>
        <w:t>ерх назначенного срока эксплуатации без проведен</w:t>
      </w:r>
      <w:r w:rsidR="001B01CD" w:rsidRPr="00594016">
        <w:rPr>
          <w:color w:val="000000" w:themeColor="text1"/>
          <w:sz w:val="28"/>
          <w:szCs w:val="28"/>
        </w:rPr>
        <w:t>и</w:t>
      </w:r>
      <w:r w:rsidRPr="00594016">
        <w:rPr>
          <w:color w:val="000000" w:themeColor="text1"/>
          <w:sz w:val="28"/>
          <w:szCs w:val="28"/>
        </w:rPr>
        <w:t>я соответствующей экспертизы промышленной безопасности.</w:t>
      </w:r>
    </w:p>
    <w:p w14:paraId="0A494591" w14:textId="77777777" w:rsidR="00186170" w:rsidRPr="00594016" w:rsidRDefault="00186170" w:rsidP="00594016">
      <w:pPr>
        <w:spacing w:line="360" w:lineRule="auto"/>
        <w:ind w:firstLine="720"/>
        <w:rPr>
          <w:color w:val="000000" w:themeColor="text1"/>
          <w:sz w:val="28"/>
          <w:szCs w:val="28"/>
        </w:rPr>
      </w:pPr>
      <w:r w:rsidRPr="00594016">
        <w:rPr>
          <w:color w:val="000000" w:themeColor="text1"/>
          <w:sz w:val="28"/>
          <w:szCs w:val="28"/>
        </w:rPr>
        <w:t>- неисправность (отсутствие) приборов и систем контроля, управления, сигнализации, оповещения и противоаварийной защиты, технологических процессов;</w:t>
      </w:r>
    </w:p>
    <w:p w14:paraId="37FE836C" w14:textId="77777777" w:rsidR="00186170" w:rsidRPr="00594016" w:rsidRDefault="00186170" w:rsidP="00594016">
      <w:pPr>
        <w:spacing w:line="360" w:lineRule="auto"/>
        <w:ind w:firstLine="720"/>
        <w:rPr>
          <w:color w:val="000000" w:themeColor="text1"/>
          <w:sz w:val="28"/>
          <w:szCs w:val="28"/>
        </w:rPr>
      </w:pPr>
      <w:r w:rsidRPr="00594016">
        <w:rPr>
          <w:color w:val="000000" w:themeColor="text1"/>
          <w:sz w:val="28"/>
          <w:szCs w:val="28"/>
        </w:rPr>
        <w:t>не проводится комплексное обследование химически опасного производственного объекта с разработкой (при необходимости) комплекса компенсационных мер по дальнейшей безопасности эксплуатации объекта;</w:t>
      </w:r>
    </w:p>
    <w:p w14:paraId="4F07D2BA" w14:textId="2C9632CF" w:rsidR="00DD4866" w:rsidRPr="00594016" w:rsidRDefault="00594016" w:rsidP="00594016">
      <w:pPr>
        <w:spacing w:line="360" w:lineRule="auto"/>
        <w:ind w:left="7776" w:firstLine="720"/>
        <w:contextualSpacing/>
        <w:rPr>
          <w:color w:val="000000" w:themeColor="text1"/>
          <w:spacing w:val="-4"/>
          <w:sz w:val="28"/>
          <w:szCs w:val="28"/>
        </w:rPr>
      </w:pPr>
      <w:r w:rsidRPr="00594016">
        <w:rPr>
          <w:b/>
          <w:color w:val="000000" w:themeColor="text1"/>
          <w:sz w:val="28"/>
          <w:szCs w:val="28"/>
          <w:lang w:bidi="ru-RU"/>
        </w:rPr>
        <w:t xml:space="preserve">Слайд </w:t>
      </w:r>
      <w:r>
        <w:rPr>
          <w:b/>
          <w:color w:val="000000" w:themeColor="text1"/>
          <w:sz w:val="28"/>
          <w:szCs w:val="28"/>
          <w:lang w:bidi="ru-RU"/>
        </w:rPr>
        <w:t>7</w:t>
      </w:r>
    </w:p>
    <w:p w14:paraId="4768D3C6" w14:textId="58D58F3F" w:rsidR="00A3660B" w:rsidRPr="00594016" w:rsidRDefault="00186170" w:rsidP="00594016">
      <w:pPr>
        <w:pStyle w:val="4"/>
        <w:rPr>
          <w:color w:val="000000" w:themeColor="text1"/>
          <w:szCs w:val="28"/>
        </w:rPr>
      </w:pPr>
      <w:r w:rsidRPr="00594016">
        <w:rPr>
          <w:color w:val="000000" w:themeColor="text1"/>
          <w:szCs w:val="28"/>
        </w:rPr>
        <w:lastRenderedPageBreak/>
        <w:t>В связи с аварией в ОАО «Селенгинский ЦКК» п</w:t>
      </w:r>
      <w:r w:rsidR="00A3660B" w:rsidRPr="00594016">
        <w:rPr>
          <w:color w:val="000000" w:themeColor="text1"/>
          <w:szCs w:val="28"/>
        </w:rPr>
        <w:t xml:space="preserve">о требованию Байкальского межрегионального природоохранного прокурора </w:t>
      </w:r>
      <w:r w:rsidR="005C2F17">
        <w:rPr>
          <w:color w:val="000000" w:themeColor="text1"/>
          <w:szCs w:val="28"/>
        </w:rPr>
        <w:t xml:space="preserve">отделом </w:t>
      </w:r>
      <w:r w:rsidR="00A3660B" w:rsidRPr="00594016">
        <w:rPr>
          <w:color w:val="000000" w:themeColor="text1"/>
          <w:szCs w:val="28"/>
        </w:rPr>
        <w:t>проводилась проверка</w:t>
      </w:r>
      <w:r w:rsidR="00363479" w:rsidRPr="00594016">
        <w:rPr>
          <w:color w:val="000000" w:themeColor="text1"/>
          <w:szCs w:val="28"/>
        </w:rPr>
        <w:t xml:space="preserve"> ОПО «Участок кислотного хозяйства»</w:t>
      </w:r>
      <w:r w:rsidR="00A3660B" w:rsidRPr="00594016">
        <w:rPr>
          <w:color w:val="000000" w:themeColor="text1"/>
          <w:szCs w:val="28"/>
        </w:rPr>
        <w:t>.</w:t>
      </w:r>
    </w:p>
    <w:p w14:paraId="4CFE5356" w14:textId="5C4CFC70" w:rsidR="00C17663" w:rsidRPr="00594016" w:rsidRDefault="00C17663" w:rsidP="00594016">
      <w:pPr>
        <w:pStyle w:val="4"/>
        <w:rPr>
          <w:color w:val="000000" w:themeColor="text1"/>
          <w:szCs w:val="28"/>
        </w:rPr>
      </w:pPr>
      <w:r w:rsidRPr="00594016">
        <w:rPr>
          <w:color w:val="000000" w:themeColor="text1"/>
          <w:szCs w:val="28"/>
        </w:rPr>
        <w:t xml:space="preserve">17 апреля 2022 г. в ОАО «Селенгинский ЦКК» в помещении приемного </w:t>
      </w:r>
      <w:proofErr w:type="gramStart"/>
      <w:r w:rsidRPr="00594016">
        <w:rPr>
          <w:color w:val="000000" w:themeColor="text1"/>
          <w:szCs w:val="28"/>
        </w:rPr>
        <w:t>резервуара сети опорожнения Комплекса очистных сооружений</w:t>
      </w:r>
      <w:proofErr w:type="gramEnd"/>
      <w:r w:rsidRPr="00594016">
        <w:rPr>
          <w:color w:val="000000" w:themeColor="text1"/>
          <w:szCs w:val="28"/>
        </w:rPr>
        <w:t xml:space="preserve"> по очистке промышленных сточных вод Селенгинского целлюлозно-картонного комбината произошел групповой несчастный случай, при котором пострадало шесть человек, в том числе погибло 5 человек. ОАО «Селенгинский </w:t>
      </w:r>
      <w:r w:rsidR="00465653" w:rsidRPr="00594016">
        <w:rPr>
          <w:color w:val="000000" w:themeColor="text1"/>
          <w:szCs w:val="28"/>
        </w:rPr>
        <w:t>ЦКК</w:t>
      </w:r>
      <w:r w:rsidRPr="00594016">
        <w:rPr>
          <w:color w:val="000000" w:themeColor="text1"/>
          <w:szCs w:val="28"/>
        </w:rPr>
        <w:t>» эксплуатирует  опасные производственные объекты, в том числе «Участок кислотного хозяйства» (Комплекс очистных сооружений</w:t>
      </w:r>
      <w:r w:rsidR="00465653" w:rsidRPr="00594016">
        <w:rPr>
          <w:color w:val="000000" w:themeColor="text1"/>
          <w:szCs w:val="28"/>
        </w:rPr>
        <w:t xml:space="preserve"> </w:t>
      </w:r>
      <w:r w:rsidRPr="00594016">
        <w:rPr>
          <w:color w:val="000000" w:themeColor="text1"/>
          <w:szCs w:val="28"/>
        </w:rPr>
        <w:t>III класса опасности</w:t>
      </w:r>
      <w:r w:rsidR="005C2F17">
        <w:rPr>
          <w:color w:val="000000" w:themeColor="text1"/>
          <w:szCs w:val="28"/>
        </w:rPr>
        <w:t>)</w:t>
      </w:r>
      <w:r w:rsidRPr="00594016">
        <w:rPr>
          <w:color w:val="000000" w:themeColor="text1"/>
          <w:szCs w:val="28"/>
        </w:rPr>
        <w:t xml:space="preserve">. На </w:t>
      </w:r>
      <w:r w:rsidR="00465653" w:rsidRPr="00594016">
        <w:rPr>
          <w:color w:val="000000" w:themeColor="text1"/>
          <w:szCs w:val="28"/>
        </w:rPr>
        <w:t>этом</w:t>
      </w:r>
      <w:r w:rsidRPr="00594016">
        <w:rPr>
          <w:color w:val="000000" w:themeColor="text1"/>
          <w:szCs w:val="28"/>
        </w:rPr>
        <w:t xml:space="preserve"> ОПО осуществляется хранение и транспортирование серной кислоты. Серная кислота используется на 1 стадии очистки промышленных сточных вод Селенгинского ЦКК для нейтрализации стоков.</w:t>
      </w:r>
    </w:p>
    <w:p w14:paraId="29C95864" w14:textId="107D4DC6" w:rsidR="00C17663" w:rsidRPr="00594016" w:rsidRDefault="00C17663" w:rsidP="00594016">
      <w:pPr>
        <w:spacing w:line="360" w:lineRule="auto"/>
        <w:ind w:firstLine="709"/>
        <w:rPr>
          <w:rFonts w:eastAsia="Calibri"/>
          <w:color w:val="000000" w:themeColor="text1"/>
          <w:sz w:val="28"/>
          <w:szCs w:val="28"/>
        </w:rPr>
      </w:pPr>
      <w:r w:rsidRPr="00594016">
        <w:rPr>
          <w:color w:val="000000" w:themeColor="text1"/>
          <w:sz w:val="28"/>
          <w:szCs w:val="28"/>
        </w:rPr>
        <w:t xml:space="preserve">По требованию </w:t>
      </w:r>
      <w:r w:rsidRPr="00594016">
        <w:rPr>
          <w:rFonts w:eastAsia="Calibri"/>
          <w:color w:val="000000" w:themeColor="text1"/>
          <w:sz w:val="28"/>
          <w:szCs w:val="28"/>
        </w:rPr>
        <w:t>Байкальского межрегионального природоохранного прокурора в связи с указанным групповым несчастным случаем была проведена внеплановая выездная проверка соблюдения требований промышленной безопасности по эксплуатации опасного производственного объекта</w:t>
      </w:r>
      <w:proofErr w:type="gramStart"/>
      <w:r w:rsidRPr="00594016">
        <w:rPr>
          <w:rFonts w:eastAsia="Calibri"/>
          <w:color w:val="000000" w:themeColor="text1"/>
          <w:sz w:val="28"/>
          <w:szCs w:val="28"/>
        </w:rPr>
        <w:t xml:space="preserve">  Б</w:t>
      </w:r>
      <w:proofErr w:type="gramEnd"/>
      <w:r w:rsidRPr="00594016">
        <w:rPr>
          <w:rFonts w:eastAsia="Calibri"/>
          <w:color w:val="000000" w:themeColor="text1"/>
          <w:sz w:val="28"/>
          <w:szCs w:val="28"/>
        </w:rPr>
        <w:t>ыло выявлено 10 нарушений. Проверкой было установлено, что Групповой несчастный случай не связан с эксплуатацией опасного производственного объекта.</w:t>
      </w:r>
    </w:p>
    <w:p w14:paraId="3DCFFE51" w14:textId="4901ED69" w:rsidR="00B8238F" w:rsidRPr="00070BDE" w:rsidRDefault="00070BDE" w:rsidP="00594016">
      <w:pPr>
        <w:tabs>
          <w:tab w:val="left" w:pos="1816"/>
        </w:tabs>
        <w:autoSpaceDE w:val="0"/>
        <w:autoSpaceDN w:val="0"/>
        <w:adjustRightInd w:val="0"/>
        <w:spacing w:line="360" w:lineRule="auto"/>
        <w:contextualSpacing/>
        <w:rPr>
          <w:b/>
          <w:bCs/>
          <w:color w:val="000000" w:themeColor="text1"/>
          <w:sz w:val="28"/>
          <w:szCs w:val="28"/>
        </w:rPr>
      </w:pPr>
      <w:r>
        <w:rPr>
          <w:b/>
          <w:bCs/>
          <w:color w:val="C00000"/>
          <w:sz w:val="28"/>
          <w:szCs w:val="28"/>
        </w:rPr>
        <w:tab/>
      </w:r>
      <w:r>
        <w:rPr>
          <w:b/>
          <w:bCs/>
          <w:color w:val="C00000"/>
          <w:sz w:val="28"/>
          <w:szCs w:val="28"/>
        </w:rPr>
        <w:tab/>
      </w:r>
      <w:r>
        <w:rPr>
          <w:b/>
          <w:bCs/>
          <w:color w:val="C00000"/>
          <w:sz w:val="28"/>
          <w:szCs w:val="28"/>
        </w:rPr>
        <w:tab/>
      </w:r>
      <w:r>
        <w:rPr>
          <w:b/>
          <w:bCs/>
          <w:color w:val="C00000"/>
          <w:sz w:val="28"/>
          <w:szCs w:val="28"/>
        </w:rPr>
        <w:tab/>
      </w:r>
      <w:r>
        <w:rPr>
          <w:b/>
          <w:bCs/>
          <w:color w:val="C00000"/>
          <w:sz w:val="28"/>
          <w:szCs w:val="28"/>
        </w:rPr>
        <w:tab/>
      </w:r>
      <w:r>
        <w:rPr>
          <w:b/>
          <w:bCs/>
          <w:color w:val="C00000"/>
          <w:sz w:val="28"/>
          <w:szCs w:val="28"/>
        </w:rPr>
        <w:tab/>
      </w:r>
      <w:r>
        <w:rPr>
          <w:b/>
          <w:bCs/>
          <w:color w:val="C00000"/>
          <w:sz w:val="28"/>
          <w:szCs w:val="28"/>
        </w:rPr>
        <w:tab/>
      </w:r>
      <w:r>
        <w:rPr>
          <w:b/>
          <w:bCs/>
          <w:color w:val="C00000"/>
          <w:sz w:val="28"/>
          <w:szCs w:val="28"/>
        </w:rPr>
        <w:tab/>
      </w:r>
      <w:r>
        <w:rPr>
          <w:b/>
          <w:bCs/>
          <w:color w:val="C00000"/>
          <w:sz w:val="28"/>
          <w:szCs w:val="28"/>
        </w:rPr>
        <w:tab/>
      </w:r>
      <w:r>
        <w:rPr>
          <w:b/>
          <w:bCs/>
          <w:color w:val="C00000"/>
          <w:sz w:val="28"/>
          <w:szCs w:val="28"/>
        </w:rPr>
        <w:tab/>
        <w:t xml:space="preserve">          </w:t>
      </w:r>
      <w:r w:rsidRPr="00070BDE">
        <w:rPr>
          <w:b/>
          <w:bCs/>
          <w:color w:val="000000" w:themeColor="text1"/>
          <w:sz w:val="28"/>
          <w:szCs w:val="28"/>
        </w:rPr>
        <w:t>Слайд 8</w:t>
      </w:r>
    </w:p>
    <w:p w14:paraId="1240AE5C" w14:textId="45C42C5B" w:rsidR="005E3DCE" w:rsidRPr="00F0408B" w:rsidRDefault="00FC3AA0" w:rsidP="00093AF8">
      <w:pPr>
        <w:pStyle w:val="a6"/>
        <w:numPr>
          <w:ilvl w:val="1"/>
          <w:numId w:val="20"/>
        </w:numPr>
        <w:tabs>
          <w:tab w:val="left" w:pos="1816"/>
        </w:tabs>
        <w:autoSpaceDE w:val="0"/>
        <w:autoSpaceDN w:val="0"/>
        <w:adjustRightInd w:val="0"/>
        <w:spacing w:line="360" w:lineRule="auto"/>
        <w:jc w:val="center"/>
        <w:rPr>
          <w:rFonts w:ascii="Times New Roman" w:hAnsi="Times New Roman"/>
          <w:b/>
          <w:bCs/>
          <w:color w:val="000000" w:themeColor="text1"/>
          <w:sz w:val="28"/>
          <w:szCs w:val="28"/>
        </w:rPr>
      </w:pPr>
      <w:r w:rsidRPr="00F0408B">
        <w:rPr>
          <w:rFonts w:ascii="Times New Roman" w:hAnsi="Times New Roman"/>
          <w:b/>
          <w:bCs/>
          <w:color w:val="000000" w:themeColor="text1"/>
          <w:sz w:val="28"/>
          <w:szCs w:val="28"/>
        </w:rPr>
        <w:t>Н</w:t>
      </w:r>
      <w:r w:rsidR="00DD4866" w:rsidRPr="00F0408B">
        <w:rPr>
          <w:rFonts w:ascii="Times New Roman" w:hAnsi="Times New Roman"/>
          <w:b/>
          <w:bCs/>
          <w:color w:val="000000" w:themeColor="text1"/>
          <w:sz w:val="28"/>
          <w:szCs w:val="28"/>
        </w:rPr>
        <w:t>адзор на взрывопожароопасных объектах хранения и переработки растительного сырья</w:t>
      </w:r>
    </w:p>
    <w:p w14:paraId="4D602617" w14:textId="56206623" w:rsidR="00C85822" w:rsidRPr="00594016" w:rsidRDefault="00F12754" w:rsidP="00594016">
      <w:pPr>
        <w:spacing w:line="360" w:lineRule="auto"/>
        <w:ind w:firstLine="708"/>
        <w:rPr>
          <w:color w:val="000000" w:themeColor="text1"/>
          <w:sz w:val="28"/>
          <w:szCs w:val="28"/>
        </w:rPr>
      </w:pPr>
      <w:r w:rsidRPr="00594016">
        <w:rPr>
          <w:color w:val="000000" w:themeColor="text1"/>
          <w:sz w:val="28"/>
          <w:szCs w:val="28"/>
        </w:rPr>
        <w:t>П</w:t>
      </w:r>
      <w:r w:rsidR="00C85822" w:rsidRPr="00594016">
        <w:rPr>
          <w:color w:val="000000" w:themeColor="text1"/>
          <w:sz w:val="28"/>
          <w:szCs w:val="28"/>
        </w:rPr>
        <w:t xml:space="preserve">однадзорных </w:t>
      </w:r>
      <w:r w:rsidRPr="00594016">
        <w:rPr>
          <w:color w:val="000000" w:themeColor="text1"/>
          <w:sz w:val="28"/>
          <w:szCs w:val="28"/>
        </w:rPr>
        <w:t xml:space="preserve">отделу </w:t>
      </w:r>
      <w:r w:rsidR="00BF4FE1" w:rsidRPr="00594016">
        <w:rPr>
          <w:color w:val="000000" w:themeColor="text1"/>
          <w:sz w:val="28"/>
          <w:szCs w:val="28"/>
        </w:rPr>
        <w:t xml:space="preserve">опасных производственных объектов </w:t>
      </w:r>
      <w:r w:rsidR="00C85822" w:rsidRPr="00594016">
        <w:rPr>
          <w:color w:val="000000" w:themeColor="text1"/>
          <w:sz w:val="28"/>
          <w:szCs w:val="28"/>
        </w:rPr>
        <w:t>хранения и переработки растительного сырья</w:t>
      </w:r>
      <w:r w:rsidRPr="00594016">
        <w:rPr>
          <w:color w:val="000000" w:themeColor="text1"/>
          <w:sz w:val="28"/>
          <w:szCs w:val="28"/>
        </w:rPr>
        <w:t xml:space="preserve"> - </w:t>
      </w:r>
      <w:r w:rsidR="00BF4FE1" w:rsidRPr="00594016">
        <w:rPr>
          <w:color w:val="000000" w:themeColor="text1"/>
          <w:sz w:val="28"/>
          <w:szCs w:val="28"/>
        </w:rPr>
        <w:t>10</w:t>
      </w:r>
      <w:r w:rsidR="002D7C32" w:rsidRPr="00594016">
        <w:rPr>
          <w:color w:val="000000" w:themeColor="text1"/>
          <w:sz w:val="28"/>
          <w:szCs w:val="28"/>
        </w:rPr>
        <w:t>.</w:t>
      </w:r>
    </w:p>
    <w:p w14:paraId="23DE46D4" w14:textId="13F0A2ED" w:rsidR="00237B79" w:rsidRPr="00594016" w:rsidRDefault="00237B79" w:rsidP="00594016">
      <w:pPr>
        <w:spacing w:line="360" w:lineRule="auto"/>
        <w:ind w:firstLine="708"/>
        <w:rPr>
          <w:sz w:val="28"/>
          <w:szCs w:val="28"/>
        </w:rPr>
      </w:pPr>
      <w:r w:rsidRPr="00594016">
        <w:rPr>
          <w:sz w:val="28"/>
          <w:szCs w:val="28"/>
        </w:rPr>
        <w:t xml:space="preserve">В 2022 году на взрывопожароопасных объектах хранения и переработки растительного сырья в России произошло 3 аварии (отмечается рост аварийности +1 авария в сравнении с 2021 г.) и 4 несчастных случая со </w:t>
      </w:r>
      <w:r w:rsidRPr="00594016">
        <w:rPr>
          <w:sz w:val="28"/>
          <w:szCs w:val="28"/>
        </w:rPr>
        <w:lastRenderedPageBreak/>
        <w:t>смертельным исходом (рост +1 случай в сравнении с аналогичным периодом 2021 года).</w:t>
      </w:r>
    </w:p>
    <w:p w14:paraId="0C5D583B" w14:textId="68E725AF" w:rsidR="00703239" w:rsidRPr="00594016" w:rsidRDefault="00703239" w:rsidP="00594016">
      <w:pPr>
        <w:spacing w:line="360" w:lineRule="auto"/>
        <w:ind w:firstLine="708"/>
        <w:rPr>
          <w:sz w:val="28"/>
          <w:szCs w:val="28"/>
        </w:rPr>
      </w:pPr>
      <w:proofErr w:type="gramStart"/>
      <w:r w:rsidRPr="00594016">
        <w:rPr>
          <w:sz w:val="28"/>
          <w:szCs w:val="28"/>
        </w:rPr>
        <w:t xml:space="preserve">Все зарегистрированные в отчетном периоде события аварийности и смертельного травматизма произошли во II-ом полугодии 2022 года, на объектах III класса опасности, в условиях отмены проведения плановых проверок объектов III класса опасности, установленных 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  (далее Постановление  № 336).  </w:t>
      </w:r>
      <w:proofErr w:type="gramEnd"/>
    </w:p>
    <w:p w14:paraId="740E75DE" w14:textId="77777777" w:rsidR="00703239" w:rsidRPr="00594016" w:rsidRDefault="00703239" w:rsidP="00594016">
      <w:pPr>
        <w:spacing w:line="360" w:lineRule="auto"/>
        <w:rPr>
          <w:sz w:val="28"/>
          <w:szCs w:val="28"/>
        </w:rPr>
      </w:pPr>
      <w:r w:rsidRPr="00594016">
        <w:rPr>
          <w:sz w:val="28"/>
          <w:szCs w:val="28"/>
        </w:rPr>
        <w:t xml:space="preserve">         Зарегистрированные в 2022 году события аварийности и смертельного травматизма характеризуются следующими обстоятельствами.  </w:t>
      </w:r>
    </w:p>
    <w:p w14:paraId="36F5565B" w14:textId="77777777" w:rsidR="00F566AE" w:rsidRPr="00594016" w:rsidRDefault="00703239" w:rsidP="00594016">
      <w:pPr>
        <w:spacing w:line="360" w:lineRule="auto"/>
        <w:rPr>
          <w:sz w:val="28"/>
          <w:szCs w:val="28"/>
        </w:rPr>
      </w:pPr>
      <w:r w:rsidRPr="00594016">
        <w:rPr>
          <w:sz w:val="28"/>
          <w:szCs w:val="28"/>
        </w:rPr>
        <w:t xml:space="preserve">         </w:t>
      </w:r>
      <w:r w:rsidRPr="00594016">
        <w:rPr>
          <w:b/>
          <w:sz w:val="28"/>
          <w:szCs w:val="28"/>
          <w:u w:val="single"/>
        </w:rPr>
        <w:t>23 августа 2022г</w:t>
      </w:r>
      <w:r w:rsidRPr="00594016">
        <w:rPr>
          <w:b/>
          <w:sz w:val="28"/>
          <w:szCs w:val="28"/>
        </w:rPr>
        <w:t>.</w:t>
      </w:r>
      <w:r w:rsidRPr="00594016">
        <w:rPr>
          <w:sz w:val="28"/>
          <w:szCs w:val="28"/>
        </w:rPr>
        <w:t xml:space="preserve"> произошла авария с несчастным случаем со смертельным исходом в ООО «Русь» (Пермский край), связанная с обрушением конуса днища силосной емкости опасного производственного объекта  и аварийным истечением зерна, в результате чего один работник погиб, один тяжело травмирован</w:t>
      </w:r>
      <w:r w:rsidR="00F566AE" w:rsidRPr="00594016">
        <w:rPr>
          <w:sz w:val="28"/>
          <w:szCs w:val="28"/>
        </w:rPr>
        <w:t>.</w:t>
      </w:r>
    </w:p>
    <w:p w14:paraId="69CCCCD1" w14:textId="4DFF05BD" w:rsidR="00703239" w:rsidRPr="00594016" w:rsidRDefault="00703239" w:rsidP="00594016">
      <w:pPr>
        <w:spacing w:line="360" w:lineRule="auto"/>
        <w:ind w:firstLine="708"/>
        <w:rPr>
          <w:sz w:val="28"/>
          <w:szCs w:val="28"/>
        </w:rPr>
      </w:pPr>
      <w:proofErr w:type="gramStart"/>
      <w:r w:rsidRPr="00594016">
        <w:rPr>
          <w:b/>
          <w:sz w:val="28"/>
          <w:szCs w:val="28"/>
        </w:rPr>
        <w:t>24 августа 2022</w:t>
      </w:r>
      <w:r w:rsidRPr="00594016">
        <w:rPr>
          <w:sz w:val="28"/>
          <w:szCs w:val="28"/>
        </w:rPr>
        <w:t xml:space="preserve"> года произошла авария со смертельным </w:t>
      </w:r>
      <w:proofErr w:type="spellStart"/>
      <w:r w:rsidRPr="00594016">
        <w:rPr>
          <w:sz w:val="28"/>
          <w:szCs w:val="28"/>
        </w:rPr>
        <w:t>травмированием</w:t>
      </w:r>
      <w:proofErr w:type="spellEnd"/>
      <w:r w:rsidRPr="00594016">
        <w:rPr>
          <w:sz w:val="28"/>
          <w:szCs w:val="28"/>
        </w:rPr>
        <w:t xml:space="preserve"> работника ОАО «Подберезский комбинат хлебопродуктов» (Новгородская область), связанная с отрывом стенки конуса силоса на опасном производственном объекте вследствие чего произошло истечение хранящегося в силосе шрота и смертельное </w:t>
      </w:r>
      <w:proofErr w:type="spellStart"/>
      <w:r w:rsidRPr="00594016">
        <w:rPr>
          <w:sz w:val="28"/>
          <w:szCs w:val="28"/>
        </w:rPr>
        <w:t>травмирование</w:t>
      </w:r>
      <w:proofErr w:type="spellEnd"/>
      <w:r w:rsidRPr="00594016">
        <w:rPr>
          <w:sz w:val="28"/>
          <w:szCs w:val="28"/>
        </w:rPr>
        <w:t xml:space="preserve">  находящегося под конусом силоса работника. </w:t>
      </w:r>
      <w:proofErr w:type="gramEnd"/>
    </w:p>
    <w:p w14:paraId="096D6D01" w14:textId="77777777" w:rsidR="00B7038F" w:rsidRPr="00594016" w:rsidRDefault="00703239" w:rsidP="00594016">
      <w:pPr>
        <w:spacing w:line="360" w:lineRule="auto"/>
        <w:rPr>
          <w:sz w:val="28"/>
          <w:szCs w:val="28"/>
        </w:rPr>
      </w:pPr>
      <w:r w:rsidRPr="00594016">
        <w:rPr>
          <w:sz w:val="28"/>
          <w:szCs w:val="28"/>
        </w:rPr>
        <w:t xml:space="preserve">           Основной технической причиной аварии явились многочисленные скрытые дефекты сварных швов силоса, что привело к невозможности восприятия элементами воронки фактических нагрузок от веса находящегося в силосе сырья.  </w:t>
      </w:r>
    </w:p>
    <w:p w14:paraId="5DBB81DB" w14:textId="321D6CC9" w:rsidR="00B7038F" w:rsidRPr="00594016" w:rsidRDefault="00B7038F" w:rsidP="00594016">
      <w:pPr>
        <w:spacing w:line="360" w:lineRule="auto"/>
        <w:rPr>
          <w:sz w:val="28"/>
          <w:szCs w:val="28"/>
        </w:rPr>
      </w:pPr>
      <w:r w:rsidRPr="00594016">
        <w:rPr>
          <w:b/>
          <w:sz w:val="28"/>
          <w:szCs w:val="28"/>
        </w:rPr>
        <w:t xml:space="preserve">      14 декабря 2022 года</w:t>
      </w:r>
      <w:r w:rsidRPr="00594016">
        <w:rPr>
          <w:sz w:val="28"/>
          <w:szCs w:val="28"/>
        </w:rPr>
        <w:t xml:space="preserve"> произошла авария на опасном производственном объекте «Элеватор» (III класс опасности), эксплуатируемом ООО «</w:t>
      </w:r>
      <w:proofErr w:type="spellStart"/>
      <w:r w:rsidRPr="00594016">
        <w:rPr>
          <w:sz w:val="28"/>
          <w:szCs w:val="28"/>
        </w:rPr>
        <w:t>Политовское</w:t>
      </w:r>
      <w:proofErr w:type="spellEnd"/>
      <w:r w:rsidRPr="00594016">
        <w:rPr>
          <w:sz w:val="28"/>
          <w:szCs w:val="28"/>
        </w:rPr>
        <w:t xml:space="preserve"> хлебоприемное предприятие» (Липецкая область), связанная с задымлением </w:t>
      </w:r>
      <w:r w:rsidRPr="00594016">
        <w:rPr>
          <w:sz w:val="28"/>
          <w:szCs w:val="28"/>
        </w:rPr>
        <w:lastRenderedPageBreak/>
        <w:t>зерн</w:t>
      </w:r>
      <w:proofErr w:type="gramStart"/>
      <w:r w:rsidRPr="00594016">
        <w:rPr>
          <w:sz w:val="28"/>
          <w:szCs w:val="28"/>
        </w:rPr>
        <w:t>о-</w:t>
      </w:r>
      <w:proofErr w:type="gramEnd"/>
      <w:r w:rsidRPr="00594016">
        <w:rPr>
          <w:sz w:val="28"/>
          <w:szCs w:val="28"/>
        </w:rPr>
        <w:t xml:space="preserve"> сушилки, в процессе тушения которой произошло обрушение ее шахты. Пострадавших нет. </w:t>
      </w:r>
    </w:p>
    <w:p w14:paraId="7D7194FB" w14:textId="229A02E5" w:rsidR="00B7038F" w:rsidRPr="00594016" w:rsidRDefault="00B7038F" w:rsidP="00594016">
      <w:pPr>
        <w:spacing w:line="360" w:lineRule="auto"/>
        <w:rPr>
          <w:sz w:val="28"/>
          <w:szCs w:val="28"/>
        </w:rPr>
      </w:pPr>
      <w:r w:rsidRPr="00594016">
        <w:rPr>
          <w:sz w:val="28"/>
          <w:szCs w:val="28"/>
        </w:rPr>
        <w:t xml:space="preserve">             Организационные причины аварии выразились:  в неудовлетворительном осуществлении производственного </w:t>
      </w:r>
      <w:proofErr w:type="gramStart"/>
      <w:r w:rsidRPr="00594016">
        <w:rPr>
          <w:sz w:val="28"/>
          <w:szCs w:val="28"/>
        </w:rPr>
        <w:t>контроля за</w:t>
      </w:r>
      <w:proofErr w:type="gramEnd"/>
      <w:r w:rsidRPr="00594016">
        <w:rPr>
          <w:sz w:val="28"/>
          <w:szCs w:val="28"/>
        </w:rPr>
        <w:t xml:space="preserve"> соблюдением  требований промышленной безопасности, допуске к работе не аттестованных руководителей и специалистов;  в необеспечении готовности персонала  к  действиям  по  локализации  и  ликвидации  последствий аварий. </w:t>
      </w:r>
    </w:p>
    <w:p w14:paraId="04E84EE0" w14:textId="3000E1C1" w:rsidR="00703239" w:rsidRPr="00594016" w:rsidRDefault="00703239" w:rsidP="00594016">
      <w:pPr>
        <w:spacing w:line="360" w:lineRule="auto"/>
        <w:rPr>
          <w:sz w:val="28"/>
          <w:szCs w:val="28"/>
        </w:rPr>
      </w:pPr>
      <w:r w:rsidRPr="00594016">
        <w:rPr>
          <w:b/>
          <w:sz w:val="28"/>
          <w:szCs w:val="28"/>
        </w:rPr>
        <w:t xml:space="preserve">        </w:t>
      </w:r>
      <w:proofErr w:type="gramStart"/>
      <w:r w:rsidRPr="00594016">
        <w:rPr>
          <w:b/>
          <w:sz w:val="28"/>
          <w:szCs w:val="28"/>
          <w:u w:val="single"/>
        </w:rPr>
        <w:t>1 сентября 2022 года</w:t>
      </w:r>
      <w:r w:rsidRPr="00594016">
        <w:rPr>
          <w:sz w:val="28"/>
          <w:szCs w:val="28"/>
        </w:rPr>
        <w:t xml:space="preserve"> </w:t>
      </w:r>
      <w:r w:rsidR="005C2F17" w:rsidRPr="00594016">
        <w:rPr>
          <w:sz w:val="28"/>
          <w:szCs w:val="28"/>
        </w:rPr>
        <w:t>произошёл</w:t>
      </w:r>
      <w:r w:rsidRPr="00594016">
        <w:rPr>
          <w:sz w:val="28"/>
          <w:szCs w:val="28"/>
        </w:rPr>
        <w:t xml:space="preserve"> несчастный случай с работником ОАО  «Белгородский экспериментальный завод рыбных комбикормов» (Белгородская область), который был травмирован при проведении на опасном производственном объекте «Элеватор вместимостью 50000 тонн» (III класс опасности) зачистки емкости от остатков продукта механизированным способом (получил травмы  обеих ног при попадании в привод шнекового транспортера), был госпитализирован и 2 сентября 2022 г. скончался.</w:t>
      </w:r>
      <w:proofErr w:type="gramEnd"/>
    </w:p>
    <w:p w14:paraId="3ACA4F74" w14:textId="77777777" w:rsidR="005C2F17" w:rsidRDefault="00703239" w:rsidP="00594016">
      <w:pPr>
        <w:spacing w:line="360" w:lineRule="auto"/>
        <w:rPr>
          <w:sz w:val="28"/>
          <w:szCs w:val="28"/>
        </w:rPr>
      </w:pPr>
      <w:r w:rsidRPr="00594016">
        <w:rPr>
          <w:sz w:val="28"/>
          <w:szCs w:val="28"/>
        </w:rPr>
        <w:t xml:space="preserve">          </w:t>
      </w:r>
      <w:proofErr w:type="gramStart"/>
      <w:r w:rsidRPr="00594016">
        <w:rPr>
          <w:sz w:val="28"/>
          <w:szCs w:val="28"/>
        </w:rPr>
        <w:t>К основным причинам отнесены: неудовлетворительная организация безопасного производства работ, выразившаяся</w:t>
      </w:r>
      <w:r w:rsidR="005C2F17">
        <w:rPr>
          <w:sz w:val="28"/>
          <w:szCs w:val="28"/>
        </w:rPr>
        <w:t>:</w:t>
      </w:r>
      <w:proofErr w:type="gramEnd"/>
    </w:p>
    <w:p w14:paraId="7256C6D5" w14:textId="77777777" w:rsidR="005C2F17" w:rsidRDefault="005C2F17" w:rsidP="00594016">
      <w:pPr>
        <w:spacing w:line="360" w:lineRule="auto"/>
        <w:rPr>
          <w:sz w:val="28"/>
          <w:szCs w:val="28"/>
        </w:rPr>
      </w:pPr>
      <w:r>
        <w:rPr>
          <w:sz w:val="28"/>
          <w:szCs w:val="28"/>
        </w:rPr>
        <w:t>-</w:t>
      </w:r>
      <w:r w:rsidR="00703239" w:rsidRPr="00594016">
        <w:rPr>
          <w:sz w:val="28"/>
          <w:szCs w:val="28"/>
        </w:rPr>
        <w:t xml:space="preserve"> в не</w:t>
      </w:r>
      <w:r>
        <w:rPr>
          <w:sz w:val="28"/>
          <w:szCs w:val="28"/>
        </w:rPr>
        <w:t xml:space="preserve"> </w:t>
      </w:r>
      <w:r w:rsidR="00703239" w:rsidRPr="00594016">
        <w:rPr>
          <w:sz w:val="28"/>
          <w:szCs w:val="28"/>
        </w:rPr>
        <w:t xml:space="preserve">проведении целевого инструктажа перед проведением разовых работ по зачистке емкости зачистным шнеком;  </w:t>
      </w:r>
    </w:p>
    <w:p w14:paraId="337D8CE0" w14:textId="77777777" w:rsidR="005C2F17" w:rsidRDefault="005C2F17" w:rsidP="00594016">
      <w:pPr>
        <w:spacing w:line="360" w:lineRule="auto"/>
        <w:rPr>
          <w:sz w:val="28"/>
          <w:szCs w:val="28"/>
        </w:rPr>
      </w:pPr>
      <w:r>
        <w:rPr>
          <w:sz w:val="28"/>
          <w:szCs w:val="28"/>
        </w:rPr>
        <w:t xml:space="preserve">- </w:t>
      </w:r>
      <w:proofErr w:type="gramStart"/>
      <w:r w:rsidR="00703239" w:rsidRPr="00594016">
        <w:rPr>
          <w:sz w:val="28"/>
          <w:szCs w:val="28"/>
        </w:rPr>
        <w:t>невнесени</w:t>
      </w:r>
      <w:r>
        <w:rPr>
          <w:sz w:val="28"/>
          <w:szCs w:val="28"/>
        </w:rPr>
        <w:t>и</w:t>
      </w:r>
      <w:proofErr w:type="gramEnd"/>
      <w:r w:rsidR="00703239" w:rsidRPr="00594016">
        <w:rPr>
          <w:sz w:val="28"/>
          <w:szCs w:val="28"/>
        </w:rPr>
        <w:t xml:space="preserve"> в производственные инструкции и инструкцию по охране труда для персонала, эксплуатирующего технические устройства опасных производственных объектов, требования по осуществлению безопасного пуска оборудования;</w:t>
      </w:r>
    </w:p>
    <w:p w14:paraId="56F54226" w14:textId="77777777" w:rsidR="005C2F17" w:rsidRDefault="005C2F17" w:rsidP="00594016">
      <w:pPr>
        <w:spacing w:line="360" w:lineRule="auto"/>
        <w:rPr>
          <w:sz w:val="28"/>
          <w:szCs w:val="28"/>
        </w:rPr>
      </w:pPr>
      <w:r>
        <w:rPr>
          <w:sz w:val="28"/>
          <w:szCs w:val="28"/>
        </w:rPr>
        <w:t xml:space="preserve">- </w:t>
      </w:r>
      <w:r w:rsidR="00703239" w:rsidRPr="00594016">
        <w:rPr>
          <w:sz w:val="28"/>
          <w:szCs w:val="28"/>
        </w:rPr>
        <w:t xml:space="preserve">неосуществление </w:t>
      </w:r>
      <w:proofErr w:type="gramStart"/>
      <w:r w:rsidR="00703239" w:rsidRPr="00594016">
        <w:rPr>
          <w:sz w:val="28"/>
          <w:szCs w:val="28"/>
        </w:rPr>
        <w:t>контроля за</w:t>
      </w:r>
      <w:proofErr w:type="gramEnd"/>
      <w:r w:rsidR="00703239" w:rsidRPr="00594016">
        <w:rPr>
          <w:sz w:val="28"/>
          <w:szCs w:val="28"/>
        </w:rPr>
        <w:t xml:space="preserve"> безопасным выполнением производственным персоналом работ по зачистке металлической емкости;  </w:t>
      </w:r>
    </w:p>
    <w:p w14:paraId="5F268BDD" w14:textId="646EA387" w:rsidR="00703239" w:rsidRPr="00594016" w:rsidRDefault="005C2F17" w:rsidP="00594016">
      <w:pPr>
        <w:spacing w:line="360" w:lineRule="auto"/>
        <w:rPr>
          <w:sz w:val="28"/>
          <w:szCs w:val="28"/>
        </w:rPr>
      </w:pPr>
      <w:r>
        <w:rPr>
          <w:sz w:val="28"/>
          <w:szCs w:val="28"/>
        </w:rPr>
        <w:t xml:space="preserve">- </w:t>
      </w:r>
      <w:r w:rsidR="00703239" w:rsidRPr="00594016">
        <w:rPr>
          <w:sz w:val="28"/>
          <w:szCs w:val="28"/>
        </w:rPr>
        <w:t>нарушени</w:t>
      </w:r>
      <w:r>
        <w:rPr>
          <w:sz w:val="28"/>
          <w:szCs w:val="28"/>
        </w:rPr>
        <w:t>и</w:t>
      </w:r>
      <w:r w:rsidR="00703239" w:rsidRPr="00594016">
        <w:rPr>
          <w:sz w:val="28"/>
          <w:szCs w:val="28"/>
        </w:rPr>
        <w:t xml:space="preserve"> требований промышленной безопасности, </w:t>
      </w:r>
      <w:proofErr w:type="gramStart"/>
      <w:r w:rsidR="00703239" w:rsidRPr="00594016">
        <w:rPr>
          <w:sz w:val="28"/>
          <w:szCs w:val="28"/>
        </w:rPr>
        <w:t>выразившееся</w:t>
      </w:r>
      <w:proofErr w:type="gramEnd"/>
      <w:r w:rsidR="00703239" w:rsidRPr="00594016">
        <w:rPr>
          <w:sz w:val="28"/>
          <w:szCs w:val="28"/>
        </w:rPr>
        <w:t xml:space="preserve"> в несанкционированном нахождении пострадавшего работника внутри емкости без  оформления наряда-допуска и разрешения непосредственного руководителя.</w:t>
      </w:r>
    </w:p>
    <w:p w14:paraId="20F7E94F" w14:textId="1A2EEC51" w:rsidR="00703239" w:rsidRPr="00594016" w:rsidRDefault="00703239" w:rsidP="00594016">
      <w:pPr>
        <w:spacing w:line="360" w:lineRule="auto"/>
        <w:rPr>
          <w:sz w:val="28"/>
          <w:szCs w:val="28"/>
        </w:rPr>
      </w:pPr>
      <w:r w:rsidRPr="00594016">
        <w:rPr>
          <w:sz w:val="28"/>
          <w:szCs w:val="28"/>
        </w:rPr>
        <w:lastRenderedPageBreak/>
        <w:t xml:space="preserve">              </w:t>
      </w:r>
      <w:r w:rsidRPr="00594016">
        <w:rPr>
          <w:b/>
          <w:sz w:val="28"/>
          <w:szCs w:val="28"/>
          <w:u w:val="single"/>
        </w:rPr>
        <w:t>20 декабря 2022 года</w:t>
      </w:r>
      <w:r w:rsidRPr="00594016">
        <w:rPr>
          <w:sz w:val="28"/>
          <w:szCs w:val="28"/>
        </w:rPr>
        <w:t xml:space="preserve"> в АО  «Петербургский мельничный комбинат» (Санкт-Петербург) на ОПО «Цех по производству муки» (III класс опасности) при проведении планового обхода производственных помещений и осмотра технологического оборудования на 6-м этаже зерноочистительного отделения мельницы сменный технолог получила травму, повлекшую смерть (шнековым конвейером была оторвана правая рука в области плеча). </w:t>
      </w:r>
    </w:p>
    <w:p w14:paraId="61BE2EE0" w14:textId="152C9860" w:rsidR="00703239" w:rsidRPr="00594016" w:rsidRDefault="00703239" w:rsidP="00594016">
      <w:pPr>
        <w:spacing w:line="360" w:lineRule="auto"/>
        <w:rPr>
          <w:sz w:val="28"/>
          <w:szCs w:val="28"/>
        </w:rPr>
      </w:pPr>
      <w:r w:rsidRPr="00594016">
        <w:rPr>
          <w:sz w:val="28"/>
          <w:szCs w:val="28"/>
        </w:rPr>
        <w:t xml:space="preserve">            </w:t>
      </w:r>
      <w:proofErr w:type="gramStart"/>
      <w:r w:rsidRPr="00594016">
        <w:rPr>
          <w:sz w:val="28"/>
          <w:szCs w:val="28"/>
        </w:rPr>
        <w:t>Анализ причинно-следственных связей зарегистрированных в 2022 году случаев аварийности и смертельного травматизма свидетельствует о непринятии ответственными должностными лицами организаций, допустивших вышеуказанные события, мер по обеспечению, в условиях ограничений контрольных  (надзорных) мероприятий, установленных Постановлением  №336, неснижаемого уровня безопасного проведения на объектах работ, а также о фактическом пренебрежении в данных организациях вопросами промышленной безопасности при эксплуатации объектов, в том числе профилактическими мероприятиями.</w:t>
      </w:r>
      <w:proofErr w:type="gramEnd"/>
    </w:p>
    <w:p w14:paraId="1288FF72" w14:textId="79F59A65" w:rsidR="00DD4866" w:rsidRPr="00E67950" w:rsidRDefault="00E67950" w:rsidP="00594016">
      <w:pPr>
        <w:spacing w:line="360" w:lineRule="auto"/>
        <w:contextualSpacing/>
        <w:rPr>
          <w:b/>
          <w:color w:val="7030A0"/>
          <w:sz w:val="28"/>
          <w:szCs w:val="28"/>
        </w:rPr>
      </w:pP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Pr>
          <w:color w:val="7030A0"/>
          <w:sz w:val="28"/>
          <w:szCs w:val="28"/>
        </w:rPr>
        <w:tab/>
      </w:r>
      <w:r w:rsidRPr="00E67950">
        <w:rPr>
          <w:b/>
          <w:color w:val="000000" w:themeColor="text1"/>
          <w:sz w:val="28"/>
          <w:szCs w:val="28"/>
        </w:rPr>
        <w:t>Слайд 9</w:t>
      </w:r>
    </w:p>
    <w:p w14:paraId="2CBC6F1D" w14:textId="4F86F57C" w:rsidR="00DD4866" w:rsidRPr="00F0408B" w:rsidRDefault="00FC3AA0" w:rsidP="00093AF8">
      <w:pPr>
        <w:pStyle w:val="a6"/>
        <w:numPr>
          <w:ilvl w:val="1"/>
          <w:numId w:val="20"/>
        </w:numPr>
        <w:spacing w:line="360" w:lineRule="auto"/>
        <w:jc w:val="center"/>
        <w:rPr>
          <w:rFonts w:ascii="Times New Roman" w:hAnsi="Times New Roman"/>
          <w:b/>
          <w:color w:val="000000" w:themeColor="text1"/>
          <w:sz w:val="28"/>
          <w:szCs w:val="28"/>
        </w:rPr>
      </w:pPr>
      <w:r w:rsidRPr="00F0408B">
        <w:rPr>
          <w:rFonts w:ascii="Times New Roman" w:hAnsi="Times New Roman"/>
          <w:b/>
          <w:color w:val="000000" w:themeColor="text1"/>
          <w:sz w:val="28"/>
          <w:szCs w:val="28"/>
        </w:rPr>
        <w:t>Н</w:t>
      </w:r>
      <w:r w:rsidR="00DD4866" w:rsidRPr="00F0408B">
        <w:rPr>
          <w:rFonts w:ascii="Times New Roman" w:hAnsi="Times New Roman"/>
          <w:b/>
          <w:color w:val="000000" w:themeColor="text1"/>
          <w:sz w:val="28"/>
          <w:szCs w:val="28"/>
        </w:rPr>
        <w:t xml:space="preserve">адзор </w:t>
      </w:r>
      <w:r w:rsidRPr="00F0408B">
        <w:rPr>
          <w:rFonts w:ascii="Times New Roman" w:hAnsi="Times New Roman"/>
          <w:b/>
          <w:color w:val="000000" w:themeColor="text1"/>
          <w:sz w:val="28"/>
          <w:szCs w:val="28"/>
        </w:rPr>
        <w:t>за</w:t>
      </w:r>
      <w:r w:rsidR="00DD4866" w:rsidRPr="00F0408B">
        <w:rPr>
          <w:rFonts w:ascii="Times New Roman" w:hAnsi="Times New Roman"/>
          <w:b/>
          <w:color w:val="000000" w:themeColor="text1"/>
          <w:sz w:val="28"/>
          <w:szCs w:val="28"/>
        </w:rPr>
        <w:t xml:space="preserve"> оборудование</w:t>
      </w:r>
      <w:r w:rsidRPr="00F0408B">
        <w:rPr>
          <w:rFonts w:ascii="Times New Roman" w:hAnsi="Times New Roman"/>
          <w:b/>
          <w:color w:val="000000" w:themeColor="text1"/>
          <w:sz w:val="28"/>
          <w:szCs w:val="28"/>
        </w:rPr>
        <w:t>м</w:t>
      </w:r>
      <w:r w:rsidR="00DD4866" w:rsidRPr="00F0408B">
        <w:rPr>
          <w:rFonts w:ascii="Times New Roman" w:hAnsi="Times New Roman"/>
          <w:b/>
          <w:color w:val="000000" w:themeColor="text1"/>
          <w:sz w:val="28"/>
          <w:szCs w:val="28"/>
        </w:rPr>
        <w:t>, работающ</w:t>
      </w:r>
      <w:r w:rsidRPr="00F0408B">
        <w:rPr>
          <w:rFonts w:ascii="Times New Roman" w:hAnsi="Times New Roman"/>
          <w:b/>
          <w:color w:val="000000" w:themeColor="text1"/>
          <w:sz w:val="28"/>
          <w:szCs w:val="28"/>
        </w:rPr>
        <w:t xml:space="preserve">им </w:t>
      </w:r>
      <w:r w:rsidR="00DD4866" w:rsidRPr="00F0408B">
        <w:rPr>
          <w:rFonts w:ascii="Times New Roman" w:hAnsi="Times New Roman"/>
          <w:b/>
          <w:color w:val="000000" w:themeColor="text1"/>
          <w:sz w:val="28"/>
          <w:szCs w:val="28"/>
        </w:rPr>
        <w:t xml:space="preserve">под избыточным давлением, </w:t>
      </w:r>
      <w:r w:rsidR="004048EB" w:rsidRPr="00F0408B">
        <w:rPr>
          <w:rFonts w:ascii="Times New Roman" w:hAnsi="Times New Roman"/>
          <w:b/>
          <w:color w:val="000000" w:themeColor="text1"/>
          <w:sz w:val="28"/>
          <w:szCs w:val="28"/>
        </w:rPr>
        <w:t>подъёмными</w:t>
      </w:r>
      <w:r w:rsidR="00DD4866" w:rsidRPr="00F0408B">
        <w:rPr>
          <w:rFonts w:ascii="Times New Roman" w:hAnsi="Times New Roman"/>
          <w:b/>
          <w:color w:val="000000" w:themeColor="text1"/>
          <w:sz w:val="28"/>
          <w:szCs w:val="28"/>
        </w:rPr>
        <w:t xml:space="preserve"> сооружения</w:t>
      </w:r>
      <w:r w:rsidRPr="00F0408B">
        <w:rPr>
          <w:rFonts w:ascii="Times New Roman" w:hAnsi="Times New Roman"/>
          <w:b/>
          <w:color w:val="000000" w:themeColor="text1"/>
          <w:sz w:val="28"/>
          <w:szCs w:val="28"/>
        </w:rPr>
        <w:t>ми</w:t>
      </w:r>
    </w:p>
    <w:p w14:paraId="53FF75F0" w14:textId="2200170D" w:rsidR="003942C4" w:rsidRPr="00594016" w:rsidRDefault="009471B8" w:rsidP="00594016">
      <w:pPr>
        <w:spacing w:line="360" w:lineRule="auto"/>
        <w:contextualSpacing/>
        <w:rPr>
          <w:b/>
          <w:color w:val="000000" w:themeColor="text1"/>
          <w:sz w:val="28"/>
          <w:szCs w:val="28"/>
        </w:rPr>
      </w:pPr>
      <w:r w:rsidRPr="00594016">
        <w:rPr>
          <w:b/>
          <w:color w:val="000000" w:themeColor="text1"/>
          <w:sz w:val="28"/>
          <w:szCs w:val="28"/>
        </w:rPr>
        <w:t xml:space="preserve">Количество поднадзорных отделу </w:t>
      </w:r>
      <w:proofErr w:type="gramStart"/>
      <w:r w:rsidRPr="00594016">
        <w:rPr>
          <w:b/>
          <w:color w:val="000000" w:themeColor="text1"/>
          <w:sz w:val="28"/>
          <w:szCs w:val="28"/>
        </w:rPr>
        <w:t>ОПО</w:t>
      </w:r>
      <w:proofErr w:type="gramEnd"/>
      <w:r w:rsidRPr="00594016">
        <w:rPr>
          <w:b/>
          <w:color w:val="000000" w:themeColor="text1"/>
          <w:sz w:val="28"/>
          <w:szCs w:val="28"/>
        </w:rPr>
        <w:t xml:space="preserve"> на которых эксплуатируется оборудование, работающее под избыточным давлением – 178, подъемные сооружения - 313</w:t>
      </w:r>
    </w:p>
    <w:p w14:paraId="14E2EFC6" w14:textId="58048282" w:rsidR="002747EC" w:rsidRPr="00594016" w:rsidRDefault="000C76D7" w:rsidP="00093AF8">
      <w:pPr>
        <w:spacing w:line="360" w:lineRule="auto"/>
        <w:ind w:firstLine="708"/>
        <w:contextualSpacing/>
        <w:rPr>
          <w:color w:val="000000" w:themeColor="text1"/>
          <w:sz w:val="28"/>
          <w:szCs w:val="28"/>
        </w:rPr>
      </w:pPr>
      <w:proofErr w:type="gramStart"/>
      <w:r w:rsidRPr="00594016">
        <w:rPr>
          <w:color w:val="000000" w:themeColor="text1"/>
          <w:sz w:val="28"/>
          <w:szCs w:val="28"/>
        </w:rPr>
        <w:t>В России з</w:t>
      </w:r>
      <w:r w:rsidR="002747EC" w:rsidRPr="00594016">
        <w:rPr>
          <w:color w:val="000000" w:themeColor="text1"/>
          <w:sz w:val="28"/>
          <w:szCs w:val="28"/>
        </w:rPr>
        <w:t>а 2022 год на опасных производственных объектах при эксплуатации оборудования, работающего под избыточным давлением, произошло</w:t>
      </w:r>
      <w:r w:rsidR="00093AF8">
        <w:rPr>
          <w:color w:val="000000" w:themeColor="text1"/>
          <w:sz w:val="28"/>
          <w:szCs w:val="28"/>
        </w:rPr>
        <w:t xml:space="preserve"> </w:t>
      </w:r>
      <w:r w:rsidR="002747EC" w:rsidRPr="00594016">
        <w:rPr>
          <w:color w:val="000000" w:themeColor="text1"/>
          <w:sz w:val="28"/>
          <w:szCs w:val="28"/>
        </w:rPr>
        <w:t>4</w:t>
      </w:r>
      <w:r w:rsidR="00AC57DF">
        <w:rPr>
          <w:color w:val="000000" w:themeColor="text1"/>
          <w:sz w:val="28"/>
          <w:szCs w:val="28"/>
        </w:rPr>
        <w:t xml:space="preserve"> </w:t>
      </w:r>
      <w:r w:rsidR="002747EC" w:rsidRPr="00594016">
        <w:rPr>
          <w:color w:val="000000" w:themeColor="text1"/>
          <w:sz w:val="28"/>
          <w:szCs w:val="28"/>
        </w:rPr>
        <w:t>аварии</w:t>
      </w:r>
      <w:r w:rsidR="005B295F" w:rsidRPr="00594016">
        <w:rPr>
          <w:color w:val="000000" w:themeColor="text1"/>
          <w:sz w:val="28"/>
          <w:szCs w:val="28"/>
        </w:rPr>
        <w:t xml:space="preserve"> (</w:t>
      </w:r>
      <w:r w:rsidR="00821E6C" w:rsidRPr="00594016">
        <w:rPr>
          <w:color w:val="000000" w:themeColor="text1"/>
          <w:sz w:val="28"/>
          <w:szCs w:val="28"/>
        </w:rPr>
        <w:t>в 2021 году</w:t>
      </w:r>
      <w:r w:rsidR="005B295F" w:rsidRPr="00594016">
        <w:rPr>
          <w:color w:val="000000" w:themeColor="text1"/>
          <w:sz w:val="28"/>
          <w:szCs w:val="28"/>
        </w:rPr>
        <w:t xml:space="preserve"> – 5)</w:t>
      </w:r>
      <w:r w:rsidR="002747EC" w:rsidRPr="00594016">
        <w:rPr>
          <w:color w:val="000000" w:themeColor="text1"/>
          <w:sz w:val="28"/>
          <w:szCs w:val="28"/>
        </w:rPr>
        <w:t xml:space="preserve"> и 4 несчастных случая со смертельным исходом</w:t>
      </w:r>
      <w:r w:rsidR="005B295F" w:rsidRPr="00594016">
        <w:rPr>
          <w:color w:val="000000" w:themeColor="text1"/>
          <w:sz w:val="28"/>
          <w:szCs w:val="28"/>
        </w:rPr>
        <w:t xml:space="preserve"> (</w:t>
      </w:r>
      <w:r w:rsidR="00821E6C" w:rsidRPr="00594016">
        <w:rPr>
          <w:color w:val="000000" w:themeColor="text1"/>
          <w:sz w:val="28"/>
          <w:szCs w:val="28"/>
        </w:rPr>
        <w:t>в 2021 году</w:t>
      </w:r>
      <w:r w:rsidR="005B295F" w:rsidRPr="00594016">
        <w:rPr>
          <w:color w:val="000000" w:themeColor="text1"/>
          <w:sz w:val="28"/>
          <w:szCs w:val="28"/>
        </w:rPr>
        <w:t xml:space="preserve"> – 1)</w:t>
      </w:r>
      <w:r w:rsidR="002747EC" w:rsidRPr="00594016">
        <w:rPr>
          <w:color w:val="000000" w:themeColor="text1"/>
          <w:sz w:val="28"/>
          <w:szCs w:val="28"/>
        </w:rPr>
        <w:t>, из них</w:t>
      </w:r>
      <w:r w:rsidR="005B295F" w:rsidRPr="00594016">
        <w:rPr>
          <w:color w:val="000000" w:themeColor="text1"/>
          <w:sz w:val="28"/>
          <w:szCs w:val="28"/>
        </w:rPr>
        <w:t xml:space="preserve"> </w:t>
      </w:r>
      <w:r w:rsidR="002747EC" w:rsidRPr="00594016">
        <w:rPr>
          <w:color w:val="000000" w:themeColor="text1"/>
          <w:sz w:val="28"/>
          <w:szCs w:val="28"/>
        </w:rPr>
        <w:t xml:space="preserve">1 случай смертельного травматизма в результате аварии (взрыв (разрушение) парового котла), остальные 3 </w:t>
      </w:r>
      <w:r w:rsidR="00093AF8">
        <w:rPr>
          <w:color w:val="000000" w:themeColor="text1"/>
          <w:sz w:val="28"/>
          <w:szCs w:val="28"/>
        </w:rPr>
        <w:t>н</w:t>
      </w:r>
      <w:r w:rsidR="002747EC" w:rsidRPr="00594016">
        <w:rPr>
          <w:color w:val="000000" w:themeColor="text1"/>
          <w:sz w:val="28"/>
          <w:szCs w:val="28"/>
        </w:rPr>
        <w:t>есчастных</w:t>
      </w:r>
      <w:r w:rsidR="00093AF8">
        <w:rPr>
          <w:color w:val="000000" w:themeColor="text1"/>
          <w:sz w:val="28"/>
          <w:szCs w:val="28"/>
        </w:rPr>
        <w:t xml:space="preserve"> </w:t>
      </w:r>
      <w:r w:rsidR="002747EC" w:rsidRPr="00594016">
        <w:rPr>
          <w:color w:val="000000" w:themeColor="text1"/>
          <w:sz w:val="28"/>
          <w:szCs w:val="28"/>
        </w:rPr>
        <w:t xml:space="preserve">случая не связаны </w:t>
      </w:r>
      <w:r w:rsidR="002747EC" w:rsidRPr="00594016">
        <w:rPr>
          <w:color w:val="000000" w:themeColor="text1"/>
          <w:sz w:val="28"/>
          <w:szCs w:val="28"/>
        </w:rPr>
        <w:br/>
        <w:t>с авариями.</w:t>
      </w:r>
      <w:proofErr w:type="gramEnd"/>
    </w:p>
    <w:p w14:paraId="61154CB4" w14:textId="77777777"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t>Экономический ущерб от аварий в 2022 году – 18 846 267,82 рублей.</w:t>
      </w:r>
    </w:p>
    <w:p w14:paraId="092C8410" w14:textId="77777777"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lastRenderedPageBreak/>
        <w:t>По результатам расследования причин аварий и несчастных случаев выявлено, что существенными факторами риска являются:</w:t>
      </w:r>
    </w:p>
    <w:p w14:paraId="0BD31828" w14:textId="0881BEB0"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t xml:space="preserve">низкое качество проведения обслуживания, освидетельствования </w:t>
      </w:r>
      <w:r w:rsidRPr="00594016">
        <w:rPr>
          <w:color w:val="000000" w:themeColor="text1"/>
          <w:sz w:val="28"/>
          <w:szCs w:val="28"/>
        </w:rPr>
        <w:br/>
        <w:t xml:space="preserve">и экспертизы промышленной безопасности и технического диагностирования оборудования (следствие физического и морального устаревания парка оборудования, требующее значительных затрат </w:t>
      </w:r>
      <w:r w:rsidRPr="00594016">
        <w:rPr>
          <w:color w:val="000000" w:themeColor="text1"/>
          <w:sz w:val="28"/>
          <w:szCs w:val="28"/>
        </w:rPr>
        <w:br/>
        <w:t>на поддержание оборудование в исправном состоянии и работоспособном состоянии);</w:t>
      </w:r>
    </w:p>
    <w:p w14:paraId="4171981F" w14:textId="77777777"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t xml:space="preserve">непринятие мер или несвоевременное принятие мер к устранению дефектов, выявленных при техническом диагностировании, обследовании, экспертизе промышленной безопасности технических устройств, зданий </w:t>
      </w:r>
      <w:r w:rsidRPr="00594016">
        <w:rPr>
          <w:color w:val="000000" w:themeColor="text1"/>
          <w:sz w:val="28"/>
          <w:szCs w:val="28"/>
        </w:rPr>
        <w:br/>
        <w:t>и сооружений;</w:t>
      </w:r>
    </w:p>
    <w:p w14:paraId="3DE5BB72" w14:textId="77777777"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t>нарушение трудовой и производственной дисциплины.</w:t>
      </w:r>
    </w:p>
    <w:p w14:paraId="15652736" w14:textId="747D0B66" w:rsidR="00FC3DCC" w:rsidRPr="00594016" w:rsidRDefault="00FC3DCC" w:rsidP="00594016">
      <w:pPr>
        <w:spacing w:line="360" w:lineRule="auto"/>
        <w:ind w:firstLine="708"/>
        <w:contextualSpacing/>
        <w:rPr>
          <w:color w:val="000000" w:themeColor="text1"/>
          <w:sz w:val="28"/>
          <w:szCs w:val="28"/>
        </w:rPr>
      </w:pPr>
      <w:r w:rsidRPr="00C84F46">
        <w:rPr>
          <w:b/>
          <w:color w:val="000000" w:themeColor="text1"/>
          <w:sz w:val="28"/>
          <w:szCs w:val="28"/>
        </w:rPr>
        <w:t>При эксплуатации подъёмных сооружений</w:t>
      </w:r>
      <w:r w:rsidRPr="00594016">
        <w:rPr>
          <w:color w:val="000000" w:themeColor="text1"/>
          <w:sz w:val="28"/>
          <w:szCs w:val="28"/>
        </w:rPr>
        <w:t xml:space="preserve"> в 2022 году произошло </w:t>
      </w:r>
      <w:r w:rsidRPr="00594016">
        <w:rPr>
          <w:color w:val="000000" w:themeColor="text1"/>
          <w:sz w:val="28"/>
          <w:szCs w:val="28"/>
        </w:rPr>
        <w:br/>
        <w:t>33 аварии (</w:t>
      </w:r>
      <w:r w:rsidR="00821E6C" w:rsidRPr="00594016">
        <w:rPr>
          <w:color w:val="000000" w:themeColor="text1"/>
          <w:sz w:val="28"/>
          <w:szCs w:val="28"/>
        </w:rPr>
        <w:t>в 2021 году</w:t>
      </w:r>
      <w:r w:rsidRPr="00594016">
        <w:rPr>
          <w:color w:val="000000" w:themeColor="text1"/>
          <w:sz w:val="28"/>
          <w:szCs w:val="28"/>
        </w:rPr>
        <w:t xml:space="preserve"> – 36) и 38 несчастных случаев со смертельным исходом </w:t>
      </w:r>
      <w:r w:rsidRPr="00594016">
        <w:rPr>
          <w:color w:val="000000" w:themeColor="text1"/>
          <w:sz w:val="28"/>
          <w:szCs w:val="28"/>
        </w:rPr>
        <w:br/>
        <w:t>(</w:t>
      </w:r>
      <w:r w:rsidR="00821E6C" w:rsidRPr="00594016">
        <w:rPr>
          <w:color w:val="000000" w:themeColor="text1"/>
          <w:sz w:val="28"/>
          <w:szCs w:val="28"/>
        </w:rPr>
        <w:t>в 2021 году</w:t>
      </w:r>
      <w:r w:rsidRPr="00594016">
        <w:rPr>
          <w:color w:val="000000" w:themeColor="text1"/>
          <w:sz w:val="28"/>
          <w:szCs w:val="28"/>
        </w:rPr>
        <w:t xml:space="preserve"> – 2</w:t>
      </w:r>
      <w:r w:rsidR="00382512" w:rsidRPr="00594016">
        <w:rPr>
          <w:color w:val="000000" w:themeColor="text1"/>
          <w:sz w:val="28"/>
          <w:szCs w:val="28"/>
        </w:rPr>
        <w:t>8</w:t>
      </w:r>
      <w:r w:rsidRPr="00594016">
        <w:rPr>
          <w:color w:val="000000" w:themeColor="text1"/>
          <w:sz w:val="28"/>
          <w:szCs w:val="28"/>
        </w:rPr>
        <w:t>), из них 12 в результате  аварий на опасных производственных объектах</w:t>
      </w:r>
      <w:r w:rsidR="00BF683B" w:rsidRPr="00594016">
        <w:rPr>
          <w:color w:val="000000" w:themeColor="text1"/>
          <w:sz w:val="28"/>
          <w:szCs w:val="28"/>
        </w:rPr>
        <w:t xml:space="preserve"> (</w:t>
      </w:r>
      <w:r w:rsidR="00821E6C" w:rsidRPr="00594016">
        <w:rPr>
          <w:color w:val="000000" w:themeColor="text1"/>
          <w:sz w:val="28"/>
          <w:szCs w:val="28"/>
        </w:rPr>
        <w:t>в 2021 году</w:t>
      </w:r>
      <w:r w:rsidR="00BF683B" w:rsidRPr="00594016">
        <w:rPr>
          <w:color w:val="000000" w:themeColor="text1"/>
          <w:sz w:val="28"/>
          <w:szCs w:val="28"/>
        </w:rPr>
        <w:t xml:space="preserve"> ‒ 11)</w:t>
      </w:r>
      <w:r w:rsidRPr="00594016">
        <w:rPr>
          <w:color w:val="000000" w:themeColor="text1"/>
          <w:sz w:val="28"/>
          <w:szCs w:val="28"/>
        </w:rPr>
        <w:t xml:space="preserve">. </w:t>
      </w:r>
    </w:p>
    <w:p w14:paraId="169FC060" w14:textId="77777777" w:rsidR="007B0686" w:rsidRDefault="002747EC" w:rsidP="00594016">
      <w:pPr>
        <w:spacing w:line="360" w:lineRule="auto"/>
        <w:ind w:firstLine="708"/>
        <w:contextualSpacing/>
        <w:rPr>
          <w:color w:val="000000" w:themeColor="text1"/>
          <w:sz w:val="28"/>
          <w:szCs w:val="28"/>
        </w:rPr>
      </w:pPr>
      <w:r w:rsidRPr="00594016">
        <w:rPr>
          <w:color w:val="000000" w:themeColor="text1"/>
          <w:sz w:val="28"/>
          <w:szCs w:val="28"/>
        </w:rPr>
        <w:t xml:space="preserve">Наибольшее число аварий и несчастных случаев, как и </w:t>
      </w:r>
      <w:r w:rsidR="00534018" w:rsidRPr="00594016">
        <w:rPr>
          <w:color w:val="000000" w:themeColor="text1"/>
          <w:sz w:val="28"/>
          <w:szCs w:val="28"/>
        </w:rPr>
        <w:t xml:space="preserve">в </w:t>
      </w:r>
      <w:r w:rsidRPr="00594016">
        <w:rPr>
          <w:color w:val="000000" w:themeColor="text1"/>
          <w:sz w:val="28"/>
          <w:szCs w:val="28"/>
        </w:rPr>
        <w:t xml:space="preserve">прошлые годы, происходит при эксплуатации грузоподъёмных кранов, преимущественно башенных кранов. По причине отнесения подъёмных сооружений к объектам </w:t>
      </w:r>
      <w:r w:rsidRPr="00594016">
        <w:rPr>
          <w:color w:val="000000" w:themeColor="text1"/>
          <w:sz w:val="28"/>
          <w:szCs w:val="28"/>
        </w:rPr>
        <w:br/>
        <w:t xml:space="preserve">с низким риском возникновения аварии (IV класс опасности) осуществление государственного надзора за ними предусмотрено только путём мониторинга информации, поступающей из СМИ или от граждан, без проведения плановых проверок. </w:t>
      </w:r>
    </w:p>
    <w:p w14:paraId="21B97FF3" w14:textId="09A3D0CF"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t>В отсутствие должного надзора за</w:t>
      </w:r>
      <w:r w:rsidR="00534018" w:rsidRPr="00594016">
        <w:rPr>
          <w:color w:val="000000" w:themeColor="text1"/>
          <w:sz w:val="28"/>
          <w:szCs w:val="28"/>
        </w:rPr>
        <w:t> </w:t>
      </w:r>
      <w:r w:rsidRPr="00594016">
        <w:rPr>
          <w:color w:val="000000" w:themeColor="text1"/>
          <w:sz w:val="28"/>
          <w:szCs w:val="28"/>
        </w:rPr>
        <w:t>подъёмными сооружениями эксплуатирующие организации не в полной мере исполняют требования промышленной безопасности.</w:t>
      </w:r>
    </w:p>
    <w:p w14:paraId="646E4ADE" w14:textId="2B83AFA1"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t xml:space="preserve">Во всех случаях имеет место недостаточное знание руководителями предприятий и организаций требований законодательства в области </w:t>
      </w:r>
      <w:r w:rsidRPr="00594016">
        <w:rPr>
          <w:color w:val="000000" w:themeColor="text1"/>
          <w:sz w:val="28"/>
          <w:szCs w:val="28"/>
        </w:rPr>
        <w:lastRenderedPageBreak/>
        <w:t xml:space="preserve">промышленной безопасности, формальное и безответственное отношение </w:t>
      </w:r>
      <w:r w:rsidRPr="00594016">
        <w:rPr>
          <w:color w:val="000000" w:themeColor="text1"/>
          <w:sz w:val="28"/>
          <w:szCs w:val="28"/>
        </w:rPr>
        <w:br/>
        <w:t xml:space="preserve">к вопросам промышленной безопасности, нежелание, в отсутствие надзора </w:t>
      </w:r>
      <w:r w:rsidRPr="00594016">
        <w:rPr>
          <w:color w:val="000000" w:themeColor="text1"/>
          <w:sz w:val="28"/>
          <w:szCs w:val="28"/>
        </w:rPr>
        <w:br/>
        <w:t xml:space="preserve">на </w:t>
      </w:r>
      <w:r w:rsidR="006C36DC" w:rsidRPr="00594016">
        <w:rPr>
          <w:color w:val="000000" w:themeColor="text1"/>
          <w:sz w:val="28"/>
          <w:szCs w:val="28"/>
        </w:rPr>
        <w:t xml:space="preserve">опасных производственных объектах </w:t>
      </w:r>
      <w:r w:rsidRPr="00594016">
        <w:rPr>
          <w:color w:val="000000" w:themeColor="text1"/>
          <w:sz w:val="28"/>
          <w:szCs w:val="28"/>
        </w:rPr>
        <w:t>IV класса опасности, выполнять требования федеральных норм и правил</w:t>
      </w:r>
      <w:r w:rsidR="007B0686">
        <w:rPr>
          <w:color w:val="000000" w:themeColor="text1"/>
          <w:sz w:val="28"/>
          <w:szCs w:val="28"/>
        </w:rPr>
        <w:t>.</w:t>
      </w:r>
      <w:r w:rsidRPr="00594016">
        <w:rPr>
          <w:color w:val="000000" w:themeColor="text1"/>
          <w:sz w:val="28"/>
          <w:szCs w:val="28"/>
        </w:rPr>
        <w:t xml:space="preserve"> </w:t>
      </w:r>
    </w:p>
    <w:p w14:paraId="763B0C53" w14:textId="77777777" w:rsidR="002747EC" w:rsidRPr="00594016" w:rsidRDefault="002747EC" w:rsidP="00594016">
      <w:pPr>
        <w:spacing w:line="360" w:lineRule="auto"/>
        <w:ind w:firstLine="708"/>
        <w:contextualSpacing/>
        <w:rPr>
          <w:color w:val="000000" w:themeColor="text1"/>
          <w:sz w:val="28"/>
          <w:szCs w:val="28"/>
        </w:rPr>
      </w:pPr>
      <w:r w:rsidRPr="00594016">
        <w:rPr>
          <w:color w:val="000000" w:themeColor="text1"/>
          <w:sz w:val="28"/>
          <w:szCs w:val="28"/>
        </w:rPr>
        <w:t xml:space="preserve">Первопричиной допущенных нарушений являются действия владельцев </w:t>
      </w:r>
      <w:r w:rsidR="006C36DC" w:rsidRPr="00594016">
        <w:rPr>
          <w:color w:val="000000" w:themeColor="text1"/>
          <w:sz w:val="28"/>
          <w:szCs w:val="28"/>
        </w:rPr>
        <w:t>опасных производственных объектов</w:t>
      </w:r>
      <w:r w:rsidRPr="00594016">
        <w:rPr>
          <w:color w:val="000000" w:themeColor="text1"/>
          <w:sz w:val="28"/>
          <w:szCs w:val="28"/>
        </w:rPr>
        <w:t>, направленные на снижение финансовых издержек в отношении вопросов безопасности.</w:t>
      </w:r>
    </w:p>
    <w:p w14:paraId="5B794F5A" w14:textId="10A31E71" w:rsidR="000C76D7" w:rsidRPr="00594016" w:rsidRDefault="000C76D7" w:rsidP="00594016">
      <w:pPr>
        <w:spacing w:line="360" w:lineRule="auto"/>
        <w:ind w:firstLine="708"/>
        <w:contextualSpacing/>
        <w:rPr>
          <w:color w:val="000000" w:themeColor="text1"/>
          <w:sz w:val="28"/>
          <w:szCs w:val="28"/>
        </w:rPr>
      </w:pPr>
      <w:r w:rsidRPr="00594016">
        <w:rPr>
          <w:color w:val="000000" w:themeColor="text1"/>
          <w:sz w:val="28"/>
          <w:szCs w:val="28"/>
        </w:rPr>
        <w:t>На поднадзорных отделу объектах аварий и несчастных случаев со смертельным исходом не зарегистрировано.</w:t>
      </w:r>
    </w:p>
    <w:p w14:paraId="0E8B693D" w14:textId="47B6E6D3" w:rsidR="002747EC" w:rsidRPr="007B0686" w:rsidRDefault="002747EC" w:rsidP="00594016">
      <w:pPr>
        <w:spacing w:line="360" w:lineRule="auto"/>
        <w:ind w:firstLine="708"/>
        <w:contextualSpacing/>
        <w:rPr>
          <w:color w:val="000000" w:themeColor="text1"/>
          <w:sz w:val="28"/>
          <w:szCs w:val="28"/>
        </w:rPr>
      </w:pPr>
      <w:r w:rsidRPr="007B0686">
        <w:rPr>
          <w:color w:val="000000" w:themeColor="text1"/>
          <w:sz w:val="28"/>
          <w:szCs w:val="28"/>
        </w:rPr>
        <w:t xml:space="preserve">Ключевым и наиболее значимым риском аварий на объектах котлонадзора и </w:t>
      </w:r>
      <w:r w:rsidR="003351E6" w:rsidRPr="007B0686">
        <w:rPr>
          <w:color w:val="000000" w:themeColor="text1"/>
          <w:sz w:val="28"/>
          <w:szCs w:val="28"/>
        </w:rPr>
        <w:t>подъёмных</w:t>
      </w:r>
      <w:r w:rsidRPr="007B0686">
        <w:rPr>
          <w:color w:val="000000" w:themeColor="text1"/>
          <w:sz w:val="28"/>
          <w:szCs w:val="28"/>
        </w:rPr>
        <w:t xml:space="preserve"> сооружениях является отсутствие проведения плановых контрольных (надзорных) мероприятий в отношении объектов IV класса опасности и изготовителей (производителей) оборудования, работающего под давлением. Это приводит к невозможности оценки объективности и достоверности: </w:t>
      </w:r>
    </w:p>
    <w:p w14:paraId="1550F4EC" w14:textId="77777777" w:rsidR="002747EC" w:rsidRPr="007B0686" w:rsidRDefault="002747EC" w:rsidP="00594016">
      <w:pPr>
        <w:spacing w:line="360" w:lineRule="auto"/>
        <w:ind w:firstLine="708"/>
        <w:contextualSpacing/>
        <w:rPr>
          <w:color w:val="000000" w:themeColor="text1"/>
          <w:sz w:val="28"/>
          <w:szCs w:val="28"/>
        </w:rPr>
      </w:pPr>
      <w:r w:rsidRPr="007B0686">
        <w:rPr>
          <w:color w:val="000000" w:themeColor="text1"/>
          <w:sz w:val="28"/>
          <w:szCs w:val="28"/>
        </w:rPr>
        <w:t xml:space="preserve">представляемых предприятиями </w:t>
      </w:r>
      <w:r w:rsidR="003351E6" w:rsidRPr="007B0686">
        <w:rPr>
          <w:color w:val="000000" w:themeColor="text1"/>
          <w:sz w:val="28"/>
          <w:szCs w:val="28"/>
        </w:rPr>
        <w:t>отчётов</w:t>
      </w:r>
      <w:r w:rsidRPr="007B0686">
        <w:rPr>
          <w:color w:val="000000" w:themeColor="text1"/>
          <w:sz w:val="28"/>
          <w:szCs w:val="28"/>
        </w:rPr>
        <w:t xml:space="preserve"> о производственном контроле;</w:t>
      </w:r>
    </w:p>
    <w:p w14:paraId="5DD0B835" w14:textId="77777777" w:rsidR="002747EC" w:rsidRPr="007B0686" w:rsidRDefault="002747EC" w:rsidP="00594016">
      <w:pPr>
        <w:spacing w:line="360" w:lineRule="auto"/>
        <w:ind w:firstLine="708"/>
        <w:contextualSpacing/>
        <w:rPr>
          <w:color w:val="000000" w:themeColor="text1"/>
          <w:sz w:val="28"/>
          <w:szCs w:val="28"/>
        </w:rPr>
      </w:pPr>
      <w:r w:rsidRPr="007B0686">
        <w:rPr>
          <w:color w:val="000000" w:themeColor="text1"/>
          <w:sz w:val="28"/>
          <w:szCs w:val="28"/>
        </w:rPr>
        <w:t>сведений о фактическом состоянии оборудования, в том числе вновь выпускаемого;</w:t>
      </w:r>
    </w:p>
    <w:p w14:paraId="2B37A51E" w14:textId="77777777" w:rsidR="002747EC" w:rsidRPr="007B0686" w:rsidRDefault="002747EC" w:rsidP="00594016">
      <w:pPr>
        <w:spacing w:line="360" w:lineRule="auto"/>
        <w:ind w:firstLine="708"/>
        <w:contextualSpacing/>
        <w:rPr>
          <w:color w:val="000000" w:themeColor="text1"/>
          <w:sz w:val="28"/>
          <w:szCs w:val="28"/>
        </w:rPr>
      </w:pPr>
      <w:r w:rsidRPr="007B0686">
        <w:rPr>
          <w:color w:val="000000" w:themeColor="text1"/>
          <w:sz w:val="28"/>
          <w:szCs w:val="28"/>
        </w:rPr>
        <w:t xml:space="preserve">квалификации персонала, эксплуатирующего опасные производственные объекты. </w:t>
      </w:r>
    </w:p>
    <w:p w14:paraId="10C63DE7" w14:textId="588EC255" w:rsidR="002747EC" w:rsidRPr="00093AF8" w:rsidRDefault="002747EC" w:rsidP="00594016">
      <w:pPr>
        <w:spacing w:line="360" w:lineRule="auto"/>
        <w:ind w:firstLine="708"/>
        <w:contextualSpacing/>
        <w:rPr>
          <w:color w:val="000000" w:themeColor="text1"/>
          <w:sz w:val="28"/>
          <w:szCs w:val="28"/>
        </w:rPr>
      </w:pPr>
      <w:r w:rsidRPr="00093AF8">
        <w:rPr>
          <w:color w:val="000000" w:themeColor="text1"/>
          <w:sz w:val="28"/>
          <w:szCs w:val="28"/>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sidR="004C4443" w:rsidRPr="00093AF8">
        <w:rPr>
          <w:color w:val="000000" w:themeColor="text1"/>
          <w:sz w:val="28"/>
          <w:szCs w:val="28"/>
        </w:rPr>
        <w:br/>
      </w:r>
      <w:r w:rsidRPr="00093AF8">
        <w:rPr>
          <w:color w:val="000000" w:themeColor="text1"/>
          <w:sz w:val="28"/>
          <w:szCs w:val="28"/>
        </w:rPr>
        <w:t xml:space="preserve">за оборудованием, работающим под избыточным давлением, и </w:t>
      </w:r>
      <w:r w:rsidR="003351E6" w:rsidRPr="00093AF8">
        <w:rPr>
          <w:color w:val="000000" w:themeColor="text1"/>
          <w:sz w:val="28"/>
          <w:szCs w:val="28"/>
        </w:rPr>
        <w:t>подъёмными</w:t>
      </w:r>
      <w:r w:rsidRPr="00093AF8">
        <w:rPr>
          <w:color w:val="000000" w:themeColor="text1"/>
          <w:sz w:val="28"/>
          <w:szCs w:val="28"/>
        </w:rPr>
        <w:t xml:space="preserve"> сооружениями является большое количество находящегося в эксплуатации оборудования, отработавшего свой расчётный срок службы (ресурс), а также низкий уровень исполнительской дисциплины обслуживающего оборудование персонала, в </w:t>
      </w:r>
      <w:proofErr w:type="gramStart"/>
      <w:r w:rsidRPr="00093AF8">
        <w:rPr>
          <w:color w:val="000000" w:themeColor="text1"/>
          <w:sz w:val="28"/>
          <w:szCs w:val="28"/>
        </w:rPr>
        <w:t>связи</w:t>
      </w:r>
      <w:proofErr w:type="gramEnd"/>
      <w:r w:rsidRPr="00093AF8">
        <w:rPr>
          <w:color w:val="000000" w:themeColor="text1"/>
          <w:sz w:val="28"/>
          <w:szCs w:val="28"/>
        </w:rPr>
        <w:t xml:space="preserve"> с чем необходимо повышение эффективности контрольной (надзорной) деятельности, в том числе: </w:t>
      </w:r>
    </w:p>
    <w:p w14:paraId="20417DC5" w14:textId="5D135777" w:rsidR="002747EC" w:rsidRPr="00093AF8" w:rsidRDefault="002747EC" w:rsidP="00594016">
      <w:pPr>
        <w:spacing w:line="360" w:lineRule="auto"/>
        <w:ind w:firstLine="708"/>
        <w:contextualSpacing/>
        <w:rPr>
          <w:color w:val="000000" w:themeColor="text1"/>
          <w:sz w:val="28"/>
          <w:szCs w:val="28"/>
        </w:rPr>
      </w:pPr>
      <w:r w:rsidRPr="00093AF8">
        <w:rPr>
          <w:color w:val="000000" w:themeColor="text1"/>
          <w:sz w:val="28"/>
          <w:szCs w:val="28"/>
        </w:rPr>
        <w:lastRenderedPageBreak/>
        <w:t>1) посредством разработки новых индикаторов рисков, направленных на</w:t>
      </w:r>
      <w:r w:rsidR="00534018" w:rsidRPr="00093AF8">
        <w:rPr>
          <w:color w:val="000000" w:themeColor="text1"/>
          <w:sz w:val="28"/>
          <w:szCs w:val="28"/>
        </w:rPr>
        <w:t> </w:t>
      </w:r>
      <w:r w:rsidRPr="00093AF8">
        <w:rPr>
          <w:color w:val="000000" w:themeColor="text1"/>
          <w:sz w:val="28"/>
          <w:szCs w:val="28"/>
        </w:rPr>
        <w:t>выявлени</w:t>
      </w:r>
      <w:r w:rsidR="00534018" w:rsidRPr="00093AF8">
        <w:rPr>
          <w:color w:val="000000" w:themeColor="text1"/>
          <w:sz w:val="28"/>
          <w:szCs w:val="28"/>
        </w:rPr>
        <w:t>е</w:t>
      </w:r>
      <w:r w:rsidRPr="00093AF8">
        <w:rPr>
          <w:color w:val="000000" w:themeColor="text1"/>
          <w:sz w:val="28"/>
          <w:szCs w:val="28"/>
        </w:rPr>
        <w:t xml:space="preserve"> достаточных оснований для организации контрольных (надзорных) мероприятий с взаимодействием с контролируемым лицом;</w:t>
      </w:r>
    </w:p>
    <w:p w14:paraId="0B82A08C" w14:textId="77777777" w:rsidR="002747EC" w:rsidRPr="00093AF8" w:rsidRDefault="002747EC" w:rsidP="00594016">
      <w:pPr>
        <w:spacing w:line="360" w:lineRule="auto"/>
        <w:ind w:firstLine="708"/>
        <w:contextualSpacing/>
        <w:rPr>
          <w:color w:val="000000" w:themeColor="text1"/>
          <w:sz w:val="28"/>
          <w:szCs w:val="28"/>
        </w:rPr>
      </w:pPr>
      <w:r w:rsidRPr="00093AF8">
        <w:rPr>
          <w:color w:val="000000" w:themeColor="text1"/>
          <w:sz w:val="28"/>
          <w:szCs w:val="28"/>
        </w:rPr>
        <w:t>2) созданием механизма дистанционного мониторинга на опасных производственных объектах III, IV класс</w:t>
      </w:r>
      <w:r w:rsidR="00451CD2" w:rsidRPr="00093AF8">
        <w:rPr>
          <w:color w:val="000000" w:themeColor="text1"/>
          <w:sz w:val="28"/>
          <w:szCs w:val="28"/>
        </w:rPr>
        <w:t>ов</w:t>
      </w:r>
      <w:r w:rsidRPr="00093AF8">
        <w:rPr>
          <w:color w:val="000000" w:themeColor="text1"/>
          <w:sz w:val="28"/>
          <w:szCs w:val="28"/>
        </w:rPr>
        <w:t xml:space="preserve"> опасности с </w:t>
      </w:r>
      <w:r w:rsidR="003351E6" w:rsidRPr="00093AF8">
        <w:rPr>
          <w:color w:val="000000" w:themeColor="text1"/>
          <w:sz w:val="28"/>
          <w:szCs w:val="28"/>
        </w:rPr>
        <w:t>учётом</w:t>
      </w:r>
      <w:r w:rsidRPr="00093AF8">
        <w:rPr>
          <w:color w:val="000000" w:themeColor="text1"/>
          <w:sz w:val="28"/>
          <w:szCs w:val="28"/>
        </w:rPr>
        <w:t xml:space="preserve"> рисков угрозы жизни и здоровью третьих лиц в случае аварии </w:t>
      </w:r>
      <w:r w:rsidR="00451CD2" w:rsidRPr="00093AF8">
        <w:rPr>
          <w:color w:val="000000" w:themeColor="text1"/>
          <w:sz w:val="28"/>
          <w:szCs w:val="28"/>
        </w:rPr>
        <w:t xml:space="preserve">на объектах, </w:t>
      </w:r>
      <w:r w:rsidRPr="00093AF8">
        <w:rPr>
          <w:color w:val="000000" w:themeColor="text1"/>
          <w:sz w:val="28"/>
          <w:szCs w:val="28"/>
        </w:rPr>
        <w:t>расположенных в</w:t>
      </w:r>
      <w:r w:rsidR="00451CD2" w:rsidRPr="00093AF8">
        <w:rPr>
          <w:color w:val="000000" w:themeColor="text1"/>
          <w:sz w:val="28"/>
          <w:szCs w:val="28"/>
        </w:rPr>
        <w:t> </w:t>
      </w:r>
      <w:r w:rsidRPr="00093AF8">
        <w:rPr>
          <w:color w:val="000000" w:themeColor="text1"/>
          <w:sz w:val="28"/>
          <w:szCs w:val="28"/>
        </w:rPr>
        <w:t xml:space="preserve">границах </w:t>
      </w:r>
      <w:r w:rsidR="003351E6" w:rsidRPr="00093AF8">
        <w:rPr>
          <w:color w:val="000000" w:themeColor="text1"/>
          <w:sz w:val="28"/>
          <w:szCs w:val="28"/>
        </w:rPr>
        <w:t>населённых</w:t>
      </w:r>
      <w:r w:rsidRPr="00093AF8">
        <w:rPr>
          <w:color w:val="000000" w:themeColor="text1"/>
          <w:sz w:val="28"/>
          <w:szCs w:val="28"/>
        </w:rPr>
        <w:t xml:space="preserve"> пунктов, включая площадки опасных производственных объектов АГЗС с оборудованием, работающим под давлением;</w:t>
      </w:r>
    </w:p>
    <w:p w14:paraId="77C21C07" w14:textId="77777777" w:rsidR="007B0686" w:rsidRPr="00093AF8" w:rsidRDefault="007B0686" w:rsidP="00594016">
      <w:pPr>
        <w:spacing w:line="360" w:lineRule="auto"/>
        <w:ind w:firstLine="708"/>
        <w:contextualSpacing/>
        <w:rPr>
          <w:color w:val="000000" w:themeColor="text1"/>
          <w:sz w:val="28"/>
          <w:szCs w:val="28"/>
        </w:rPr>
      </w:pPr>
    </w:p>
    <w:p w14:paraId="50BCA0B2" w14:textId="5F50E9BD" w:rsidR="002747EC" w:rsidRPr="00E67950" w:rsidRDefault="00E67950" w:rsidP="00594016">
      <w:pPr>
        <w:spacing w:line="360" w:lineRule="auto"/>
        <w:ind w:firstLine="708"/>
        <w:contextualSpacing/>
        <w:rPr>
          <w:b/>
          <w:color w:val="C00000"/>
          <w:sz w:val="28"/>
          <w:szCs w:val="28"/>
        </w:rPr>
      </w:pPr>
      <w:r>
        <w:rPr>
          <w:color w:val="C00000"/>
          <w:sz w:val="28"/>
          <w:szCs w:val="28"/>
        </w:rPr>
        <w:tab/>
      </w:r>
      <w:r>
        <w:rPr>
          <w:color w:val="C00000"/>
          <w:sz w:val="28"/>
          <w:szCs w:val="28"/>
        </w:rPr>
        <w:tab/>
      </w:r>
      <w:r>
        <w:rPr>
          <w:color w:val="C00000"/>
          <w:sz w:val="28"/>
          <w:szCs w:val="28"/>
        </w:rPr>
        <w:tab/>
      </w:r>
      <w:r>
        <w:rPr>
          <w:color w:val="C00000"/>
          <w:sz w:val="28"/>
          <w:szCs w:val="28"/>
        </w:rPr>
        <w:tab/>
      </w:r>
      <w:r>
        <w:rPr>
          <w:color w:val="C00000"/>
          <w:sz w:val="28"/>
          <w:szCs w:val="28"/>
        </w:rPr>
        <w:tab/>
      </w:r>
      <w:r>
        <w:rPr>
          <w:color w:val="C00000"/>
          <w:sz w:val="28"/>
          <w:szCs w:val="28"/>
        </w:rPr>
        <w:tab/>
      </w:r>
      <w:r>
        <w:rPr>
          <w:color w:val="C00000"/>
          <w:sz w:val="28"/>
          <w:szCs w:val="28"/>
        </w:rPr>
        <w:tab/>
      </w:r>
      <w:r>
        <w:rPr>
          <w:color w:val="C00000"/>
          <w:sz w:val="28"/>
          <w:szCs w:val="28"/>
        </w:rPr>
        <w:tab/>
      </w:r>
      <w:r>
        <w:rPr>
          <w:color w:val="C00000"/>
          <w:sz w:val="28"/>
          <w:szCs w:val="28"/>
        </w:rPr>
        <w:tab/>
      </w:r>
      <w:r>
        <w:rPr>
          <w:color w:val="C00000"/>
          <w:sz w:val="28"/>
          <w:szCs w:val="28"/>
        </w:rPr>
        <w:tab/>
      </w:r>
      <w:r w:rsidRPr="00E67950">
        <w:rPr>
          <w:b/>
          <w:color w:val="000000" w:themeColor="text1"/>
          <w:sz w:val="28"/>
          <w:szCs w:val="28"/>
        </w:rPr>
        <w:t xml:space="preserve">Слайд </w:t>
      </w:r>
      <w:r>
        <w:rPr>
          <w:b/>
          <w:color w:val="000000" w:themeColor="text1"/>
          <w:sz w:val="28"/>
          <w:szCs w:val="28"/>
        </w:rPr>
        <w:t>10</w:t>
      </w:r>
    </w:p>
    <w:p w14:paraId="6F6DB9C2" w14:textId="340C6184" w:rsidR="00DD4866" w:rsidRPr="00F0408B" w:rsidRDefault="00FC3AA0" w:rsidP="00093AF8">
      <w:pPr>
        <w:pStyle w:val="a6"/>
        <w:numPr>
          <w:ilvl w:val="1"/>
          <w:numId w:val="20"/>
        </w:numPr>
        <w:spacing w:line="360" w:lineRule="auto"/>
        <w:jc w:val="center"/>
        <w:rPr>
          <w:rFonts w:ascii="Times New Roman" w:hAnsi="Times New Roman"/>
          <w:b/>
          <w:color w:val="000000" w:themeColor="text1"/>
          <w:sz w:val="28"/>
          <w:szCs w:val="28"/>
          <w:shd w:val="clear" w:color="auto" w:fill="FFFFFF"/>
        </w:rPr>
      </w:pPr>
      <w:r w:rsidRPr="00F0408B">
        <w:rPr>
          <w:rFonts w:ascii="Times New Roman" w:hAnsi="Times New Roman"/>
          <w:b/>
          <w:color w:val="000000" w:themeColor="text1"/>
          <w:sz w:val="28"/>
          <w:szCs w:val="28"/>
        </w:rPr>
        <w:t>Н</w:t>
      </w:r>
      <w:r w:rsidR="002214D3" w:rsidRPr="00F0408B">
        <w:rPr>
          <w:rFonts w:ascii="Times New Roman" w:hAnsi="Times New Roman"/>
          <w:b/>
          <w:color w:val="000000" w:themeColor="text1"/>
          <w:sz w:val="28"/>
          <w:szCs w:val="28"/>
        </w:rPr>
        <w:t xml:space="preserve">адзор </w:t>
      </w:r>
      <w:r w:rsidR="00DD4866" w:rsidRPr="00F0408B">
        <w:rPr>
          <w:rFonts w:ascii="Times New Roman" w:hAnsi="Times New Roman"/>
          <w:b/>
          <w:color w:val="000000" w:themeColor="text1"/>
          <w:sz w:val="28"/>
          <w:szCs w:val="28"/>
        </w:rPr>
        <w:t xml:space="preserve">за объектами нефтегазового комплекса </w:t>
      </w:r>
      <w:r w:rsidRPr="00F0408B">
        <w:rPr>
          <w:rFonts w:ascii="Times New Roman" w:hAnsi="Times New Roman"/>
          <w:b/>
          <w:color w:val="000000" w:themeColor="text1"/>
          <w:sz w:val="28"/>
          <w:szCs w:val="28"/>
          <w:shd w:val="clear" w:color="auto" w:fill="FFFFFF"/>
        </w:rPr>
        <w:t>в</w:t>
      </w:r>
      <w:r w:rsidR="00DD4866" w:rsidRPr="00F0408B">
        <w:rPr>
          <w:rFonts w:ascii="Times New Roman" w:hAnsi="Times New Roman"/>
          <w:b/>
          <w:color w:val="000000" w:themeColor="text1"/>
          <w:sz w:val="28"/>
          <w:szCs w:val="28"/>
          <w:shd w:val="clear" w:color="auto" w:fill="FFFFFF"/>
        </w:rPr>
        <w:t xml:space="preserve"> 202</w:t>
      </w:r>
      <w:r w:rsidR="00D0295A" w:rsidRPr="00F0408B">
        <w:rPr>
          <w:rFonts w:ascii="Times New Roman" w:hAnsi="Times New Roman"/>
          <w:b/>
          <w:color w:val="000000" w:themeColor="text1"/>
          <w:sz w:val="28"/>
          <w:szCs w:val="28"/>
          <w:shd w:val="clear" w:color="auto" w:fill="FFFFFF"/>
        </w:rPr>
        <w:t>2</w:t>
      </w:r>
      <w:r w:rsidR="00DD4866" w:rsidRPr="00F0408B">
        <w:rPr>
          <w:rFonts w:ascii="Times New Roman" w:hAnsi="Times New Roman"/>
          <w:b/>
          <w:color w:val="000000" w:themeColor="text1"/>
          <w:sz w:val="28"/>
          <w:szCs w:val="28"/>
          <w:shd w:val="clear" w:color="auto" w:fill="FFFFFF"/>
        </w:rPr>
        <w:t xml:space="preserve"> год</w:t>
      </w:r>
      <w:r w:rsidRPr="00F0408B">
        <w:rPr>
          <w:rFonts w:ascii="Times New Roman" w:hAnsi="Times New Roman"/>
          <w:b/>
          <w:color w:val="000000" w:themeColor="text1"/>
          <w:sz w:val="28"/>
          <w:szCs w:val="28"/>
          <w:shd w:val="clear" w:color="auto" w:fill="FFFFFF"/>
        </w:rPr>
        <w:t>у</w:t>
      </w:r>
    </w:p>
    <w:p w14:paraId="5F7C334C" w14:textId="04A64F66" w:rsidR="00FD7F4F" w:rsidRPr="00594016" w:rsidRDefault="00F12754" w:rsidP="00594016">
      <w:pPr>
        <w:spacing w:line="360" w:lineRule="auto"/>
        <w:contextualSpacing/>
        <w:rPr>
          <w:color w:val="000000" w:themeColor="text1"/>
          <w:sz w:val="28"/>
          <w:szCs w:val="28"/>
          <w:shd w:val="clear" w:color="auto" w:fill="FFFFFF"/>
        </w:rPr>
      </w:pPr>
      <w:r w:rsidRPr="00594016">
        <w:rPr>
          <w:color w:val="000000" w:themeColor="text1"/>
          <w:sz w:val="28"/>
          <w:szCs w:val="28"/>
          <w:shd w:val="clear" w:color="auto" w:fill="FFFFFF"/>
        </w:rPr>
        <w:t xml:space="preserve">Поднадзорных отделу ОПО </w:t>
      </w:r>
      <w:r w:rsidR="007B0686">
        <w:rPr>
          <w:color w:val="000000" w:themeColor="text1"/>
          <w:sz w:val="28"/>
          <w:szCs w:val="28"/>
          <w:shd w:val="clear" w:color="auto" w:fill="FFFFFF"/>
        </w:rPr>
        <w:t>–</w:t>
      </w:r>
      <w:r w:rsidRPr="00594016">
        <w:rPr>
          <w:color w:val="000000" w:themeColor="text1"/>
          <w:sz w:val="28"/>
          <w:szCs w:val="28"/>
          <w:shd w:val="clear" w:color="auto" w:fill="FFFFFF"/>
        </w:rPr>
        <w:t xml:space="preserve"> </w:t>
      </w:r>
      <w:r w:rsidR="00580C5F" w:rsidRPr="00594016">
        <w:rPr>
          <w:color w:val="000000" w:themeColor="text1"/>
          <w:sz w:val="28"/>
          <w:szCs w:val="28"/>
          <w:shd w:val="clear" w:color="auto" w:fill="FFFFFF"/>
        </w:rPr>
        <w:t>91</w:t>
      </w:r>
      <w:r w:rsidR="007B0686">
        <w:rPr>
          <w:color w:val="000000" w:themeColor="text1"/>
          <w:sz w:val="28"/>
          <w:szCs w:val="28"/>
          <w:shd w:val="clear" w:color="auto" w:fill="FFFFFF"/>
        </w:rPr>
        <w:t>, из них</w:t>
      </w:r>
    </w:p>
    <w:p w14:paraId="2E5BA61D" w14:textId="7B7214BB" w:rsidR="00F12754" w:rsidRPr="00594016" w:rsidRDefault="00F12754" w:rsidP="00594016">
      <w:pPr>
        <w:spacing w:line="360" w:lineRule="auto"/>
        <w:ind w:firstLine="686"/>
        <w:contextualSpacing/>
        <w:rPr>
          <w:color w:val="000000" w:themeColor="text1"/>
          <w:sz w:val="28"/>
          <w:szCs w:val="28"/>
        </w:rPr>
      </w:pPr>
      <w:r w:rsidRPr="00594016">
        <w:rPr>
          <w:color w:val="000000" w:themeColor="text1"/>
          <w:sz w:val="28"/>
          <w:szCs w:val="28"/>
        </w:rPr>
        <w:t>Объекты нефтехимии</w:t>
      </w:r>
      <w:r w:rsidR="00157A02" w:rsidRPr="00594016">
        <w:rPr>
          <w:color w:val="000000" w:themeColor="text1"/>
          <w:sz w:val="28"/>
          <w:szCs w:val="28"/>
        </w:rPr>
        <w:t xml:space="preserve">  </w:t>
      </w:r>
      <w:r w:rsidRPr="00594016">
        <w:rPr>
          <w:color w:val="000000" w:themeColor="text1"/>
          <w:sz w:val="28"/>
          <w:szCs w:val="28"/>
        </w:rPr>
        <w:t>-</w:t>
      </w:r>
      <w:r w:rsidR="00157A02" w:rsidRPr="00594016">
        <w:rPr>
          <w:color w:val="000000" w:themeColor="text1"/>
          <w:sz w:val="28"/>
          <w:szCs w:val="28"/>
        </w:rPr>
        <w:t xml:space="preserve"> 24</w:t>
      </w:r>
    </w:p>
    <w:p w14:paraId="2AC95197" w14:textId="37A8D954" w:rsidR="00DD4866" w:rsidRPr="00594016" w:rsidRDefault="00DD4866" w:rsidP="00594016">
      <w:pPr>
        <w:spacing w:line="360" w:lineRule="auto"/>
        <w:ind w:firstLine="686"/>
        <w:contextualSpacing/>
        <w:rPr>
          <w:color w:val="000000" w:themeColor="text1"/>
          <w:sz w:val="28"/>
          <w:szCs w:val="28"/>
        </w:rPr>
      </w:pPr>
      <w:r w:rsidRPr="00594016">
        <w:rPr>
          <w:color w:val="000000" w:themeColor="text1"/>
          <w:sz w:val="28"/>
          <w:szCs w:val="28"/>
        </w:rPr>
        <w:t>объект</w:t>
      </w:r>
      <w:r w:rsidR="00F12754" w:rsidRPr="00594016">
        <w:rPr>
          <w:color w:val="000000" w:themeColor="text1"/>
          <w:sz w:val="28"/>
          <w:szCs w:val="28"/>
        </w:rPr>
        <w:t>ы</w:t>
      </w:r>
      <w:r w:rsidRPr="00594016">
        <w:rPr>
          <w:color w:val="000000" w:themeColor="text1"/>
          <w:sz w:val="28"/>
          <w:szCs w:val="28"/>
        </w:rPr>
        <w:t xml:space="preserve"> газораспределения и газопотребления</w:t>
      </w:r>
      <w:r w:rsidR="00157A02" w:rsidRPr="00594016">
        <w:rPr>
          <w:color w:val="000000" w:themeColor="text1"/>
          <w:sz w:val="28"/>
          <w:szCs w:val="28"/>
        </w:rPr>
        <w:t xml:space="preserve"> - 67</w:t>
      </w:r>
    </w:p>
    <w:p w14:paraId="7E1EA91B" w14:textId="77777777" w:rsidR="007B0686" w:rsidRDefault="00DD4866" w:rsidP="00594016">
      <w:pPr>
        <w:spacing w:line="360" w:lineRule="auto"/>
        <w:ind w:firstLine="686"/>
        <w:contextualSpacing/>
        <w:rPr>
          <w:color w:val="000000" w:themeColor="text1"/>
          <w:sz w:val="28"/>
          <w:szCs w:val="28"/>
        </w:rPr>
      </w:pPr>
      <w:r w:rsidRPr="00594016">
        <w:rPr>
          <w:color w:val="000000" w:themeColor="text1"/>
          <w:sz w:val="28"/>
          <w:szCs w:val="28"/>
        </w:rPr>
        <w:t>На опасных производственных объектах нефтегазового комплекса</w:t>
      </w:r>
      <w:r w:rsidR="00F12754" w:rsidRPr="00594016">
        <w:rPr>
          <w:color w:val="000000" w:themeColor="text1"/>
          <w:sz w:val="28"/>
          <w:szCs w:val="28"/>
        </w:rPr>
        <w:t xml:space="preserve"> России</w:t>
      </w:r>
      <w:r w:rsidRPr="00594016">
        <w:rPr>
          <w:color w:val="000000" w:themeColor="text1"/>
          <w:sz w:val="28"/>
          <w:szCs w:val="28"/>
        </w:rPr>
        <w:t xml:space="preserve"> </w:t>
      </w:r>
      <w:r w:rsidR="00DF10AC" w:rsidRPr="00594016">
        <w:rPr>
          <w:color w:val="000000" w:themeColor="text1"/>
          <w:sz w:val="28"/>
          <w:szCs w:val="28"/>
        </w:rPr>
        <w:br/>
      </w:r>
      <w:r w:rsidRPr="00594016">
        <w:rPr>
          <w:color w:val="000000" w:themeColor="text1"/>
          <w:sz w:val="28"/>
          <w:szCs w:val="28"/>
        </w:rPr>
        <w:t>в 202</w:t>
      </w:r>
      <w:r w:rsidR="00EB0951" w:rsidRPr="00594016">
        <w:rPr>
          <w:color w:val="000000" w:themeColor="text1"/>
          <w:sz w:val="28"/>
          <w:szCs w:val="28"/>
        </w:rPr>
        <w:t>2</w:t>
      </w:r>
      <w:r w:rsidRPr="00594016">
        <w:rPr>
          <w:color w:val="000000" w:themeColor="text1"/>
          <w:sz w:val="28"/>
          <w:szCs w:val="28"/>
        </w:rPr>
        <w:t xml:space="preserve"> году </w:t>
      </w:r>
      <w:r w:rsidR="00FB2673" w:rsidRPr="00594016">
        <w:rPr>
          <w:color w:val="000000" w:themeColor="text1"/>
          <w:sz w:val="28"/>
          <w:szCs w:val="28"/>
        </w:rPr>
        <w:t>зарегистр</w:t>
      </w:r>
      <w:r w:rsidRPr="00594016">
        <w:rPr>
          <w:color w:val="000000" w:themeColor="text1"/>
          <w:sz w:val="28"/>
          <w:szCs w:val="28"/>
        </w:rPr>
        <w:t>ировано</w:t>
      </w:r>
      <w:r w:rsidR="007B0686">
        <w:rPr>
          <w:color w:val="000000" w:themeColor="text1"/>
          <w:sz w:val="28"/>
          <w:szCs w:val="28"/>
        </w:rPr>
        <w:t>:</w:t>
      </w:r>
    </w:p>
    <w:p w14:paraId="5C65D33B" w14:textId="794A6E4F" w:rsidR="00DD4866" w:rsidRPr="00594016" w:rsidRDefault="00DD4866" w:rsidP="00594016">
      <w:pPr>
        <w:spacing w:line="360" w:lineRule="auto"/>
        <w:ind w:firstLine="686"/>
        <w:contextualSpacing/>
        <w:rPr>
          <w:color w:val="000000" w:themeColor="text1"/>
          <w:sz w:val="28"/>
          <w:szCs w:val="28"/>
        </w:rPr>
      </w:pPr>
      <w:r w:rsidRPr="00594016">
        <w:rPr>
          <w:color w:val="000000" w:themeColor="text1"/>
          <w:sz w:val="28"/>
          <w:szCs w:val="28"/>
        </w:rPr>
        <w:t xml:space="preserve"> 42 аварии</w:t>
      </w:r>
      <w:r w:rsidR="00EB0951" w:rsidRPr="00594016">
        <w:rPr>
          <w:color w:val="000000" w:themeColor="text1"/>
          <w:sz w:val="28"/>
          <w:szCs w:val="28"/>
        </w:rPr>
        <w:t>, что соответствует аналогичному периоду 2021 года (42 аварии)</w:t>
      </w:r>
      <w:r w:rsidR="00F12754" w:rsidRPr="00594016">
        <w:rPr>
          <w:color w:val="000000" w:themeColor="text1"/>
          <w:sz w:val="28"/>
          <w:szCs w:val="28"/>
        </w:rPr>
        <w:t>.</w:t>
      </w:r>
      <w:r w:rsidR="00EB0951" w:rsidRPr="00594016">
        <w:rPr>
          <w:color w:val="000000" w:themeColor="text1"/>
          <w:sz w:val="28"/>
          <w:szCs w:val="28"/>
        </w:rPr>
        <w:t xml:space="preserve"> </w:t>
      </w:r>
    </w:p>
    <w:p w14:paraId="0AD5E4B7" w14:textId="7A4662A7" w:rsidR="00015EE1" w:rsidRPr="00594016" w:rsidRDefault="00015EE1" w:rsidP="00093AF8">
      <w:pPr>
        <w:spacing w:line="360" w:lineRule="auto"/>
        <w:ind w:firstLine="686"/>
        <w:contextualSpacing/>
        <w:jc w:val="left"/>
        <w:rPr>
          <w:color w:val="000000" w:themeColor="text1"/>
          <w:sz w:val="28"/>
          <w:szCs w:val="28"/>
        </w:rPr>
      </w:pPr>
      <w:r w:rsidRPr="00594016">
        <w:rPr>
          <w:color w:val="000000" w:themeColor="text1"/>
          <w:sz w:val="28"/>
          <w:szCs w:val="28"/>
        </w:rPr>
        <w:t>18 несчастных случаев, в которых смертельно травмировано 29 чел., что на 4 несчастных случая и на 16 погибших больше, чем</w:t>
      </w:r>
      <w:r w:rsidR="007B0686">
        <w:rPr>
          <w:color w:val="000000" w:themeColor="text1"/>
          <w:sz w:val="28"/>
          <w:szCs w:val="28"/>
        </w:rPr>
        <w:t xml:space="preserve"> </w:t>
      </w:r>
      <w:r w:rsidRPr="00594016">
        <w:rPr>
          <w:color w:val="000000" w:themeColor="text1"/>
          <w:sz w:val="28"/>
          <w:szCs w:val="28"/>
        </w:rPr>
        <w:t>в 2021 году</w:t>
      </w:r>
      <w:proofErr w:type="gramStart"/>
      <w:r w:rsidRPr="00594016">
        <w:rPr>
          <w:color w:val="000000" w:themeColor="text1"/>
          <w:sz w:val="28"/>
          <w:szCs w:val="28"/>
        </w:rPr>
        <w:t xml:space="preserve"> </w:t>
      </w:r>
      <w:r w:rsidRPr="00594016">
        <w:rPr>
          <w:color w:val="000000" w:themeColor="text1"/>
          <w:sz w:val="28"/>
          <w:szCs w:val="28"/>
        </w:rPr>
        <w:br/>
        <w:t>П</w:t>
      </w:r>
      <w:proofErr w:type="gramEnd"/>
      <w:r w:rsidRPr="00594016">
        <w:rPr>
          <w:color w:val="000000" w:themeColor="text1"/>
          <w:sz w:val="28"/>
          <w:szCs w:val="28"/>
        </w:rPr>
        <w:t>ри этом из 18 несчастных случаев, произошедших в 2022 году, 14 были групповыми.</w:t>
      </w:r>
    </w:p>
    <w:p w14:paraId="5B82BEAA" w14:textId="22A6ABE4" w:rsidR="00F80794" w:rsidRDefault="007B0686" w:rsidP="00594016">
      <w:pPr>
        <w:spacing w:line="360" w:lineRule="auto"/>
        <w:ind w:firstLine="686"/>
        <w:contextualSpacing/>
        <w:rPr>
          <w:color w:val="000000" w:themeColor="text1"/>
          <w:sz w:val="28"/>
          <w:szCs w:val="28"/>
        </w:rPr>
      </w:pPr>
      <w:r>
        <w:rPr>
          <w:color w:val="000000" w:themeColor="text1"/>
          <w:sz w:val="28"/>
          <w:szCs w:val="28"/>
        </w:rPr>
        <w:t>В 2022 году с</w:t>
      </w:r>
      <w:r w:rsidR="00F80794" w:rsidRPr="00594016">
        <w:rPr>
          <w:color w:val="000000" w:themeColor="text1"/>
          <w:sz w:val="28"/>
          <w:szCs w:val="28"/>
        </w:rPr>
        <w:t>отрудники отдела участвовали в установлении причин</w:t>
      </w:r>
      <w:r w:rsidR="007C70DD" w:rsidRPr="00594016">
        <w:rPr>
          <w:color w:val="000000" w:themeColor="text1"/>
          <w:sz w:val="28"/>
          <w:szCs w:val="28"/>
        </w:rPr>
        <w:t xml:space="preserve"> и обстоятельств</w:t>
      </w:r>
      <w:r w:rsidR="00F80794" w:rsidRPr="00594016">
        <w:rPr>
          <w:color w:val="000000" w:themeColor="text1"/>
          <w:sz w:val="28"/>
          <w:szCs w:val="28"/>
        </w:rPr>
        <w:t xml:space="preserve"> возгорания</w:t>
      </w:r>
      <w:r w:rsidR="007C70DD" w:rsidRPr="00594016">
        <w:rPr>
          <w:color w:val="000000" w:themeColor="text1"/>
          <w:sz w:val="28"/>
          <w:szCs w:val="28"/>
        </w:rPr>
        <w:t xml:space="preserve"> в непосредственной близости от опасного производственного объекта </w:t>
      </w:r>
      <w:r w:rsidR="00157A02" w:rsidRPr="00594016">
        <w:rPr>
          <w:color w:val="000000" w:themeColor="text1"/>
          <w:sz w:val="28"/>
          <w:szCs w:val="28"/>
        </w:rPr>
        <w:t xml:space="preserve">АЗГС </w:t>
      </w:r>
      <w:r w:rsidR="007C70DD" w:rsidRPr="00594016">
        <w:rPr>
          <w:color w:val="000000" w:themeColor="text1"/>
          <w:sz w:val="28"/>
          <w:szCs w:val="28"/>
        </w:rPr>
        <w:t>эксплуатируемог</w:t>
      </w:r>
      <w:proofErr w:type="gramStart"/>
      <w:r w:rsidR="007C70DD" w:rsidRPr="00594016">
        <w:rPr>
          <w:color w:val="000000" w:themeColor="text1"/>
          <w:sz w:val="28"/>
          <w:szCs w:val="28"/>
        </w:rPr>
        <w:t>о ООО</w:t>
      </w:r>
      <w:proofErr w:type="gramEnd"/>
      <w:r w:rsidR="007C70DD" w:rsidRPr="00594016">
        <w:rPr>
          <w:color w:val="000000" w:themeColor="text1"/>
          <w:sz w:val="28"/>
          <w:szCs w:val="28"/>
        </w:rPr>
        <w:t xml:space="preserve"> «</w:t>
      </w:r>
      <w:proofErr w:type="spellStart"/>
      <w:r w:rsidR="007C70DD" w:rsidRPr="00594016">
        <w:rPr>
          <w:color w:val="000000" w:themeColor="text1"/>
          <w:sz w:val="28"/>
          <w:szCs w:val="28"/>
        </w:rPr>
        <w:t>Автогаз</w:t>
      </w:r>
      <w:proofErr w:type="spellEnd"/>
      <w:r w:rsidR="007C70DD" w:rsidRPr="00594016">
        <w:rPr>
          <w:color w:val="000000" w:themeColor="text1"/>
          <w:sz w:val="28"/>
          <w:szCs w:val="28"/>
        </w:rPr>
        <w:t>».</w:t>
      </w:r>
    </w:p>
    <w:p w14:paraId="03C4ACD6" w14:textId="0B9F4F8D" w:rsidR="00E46564" w:rsidRPr="00E46564" w:rsidRDefault="00E46564" w:rsidP="00594016">
      <w:pPr>
        <w:spacing w:line="360" w:lineRule="auto"/>
        <w:ind w:firstLine="686"/>
        <w:contextualSpacing/>
        <w:rPr>
          <w:b/>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E46564">
        <w:rPr>
          <w:b/>
          <w:color w:val="000000" w:themeColor="text1"/>
          <w:sz w:val="28"/>
          <w:szCs w:val="28"/>
        </w:rPr>
        <w:t>Слайд 11</w:t>
      </w:r>
    </w:p>
    <w:p w14:paraId="0842FE48" w14:textId="468D46BD" w:rsidR="007C70DD" w:rsidRPr="00594016" w:rsidRDefault="007C70DD" w:rsidP="00594016">
      <w:pPr>
        <w:spacing w:line="360" w:lineRule="auto"/>
        <w:ind w:firstLine="686"/>
        <w:contextualSpacing/>
        <w:rPr>
          <w:color w:val="000000" w:themeColor="text1"/>
          <w:sz w:val="28"/>
          <w:szCs w:val="28"/>
        </w:rPr>
      </w:pPr>
      <w:r w:rsidRPr="00594016">
        <w:rPr>
          <w:color w:val="000000" w:themeColor="text1"/>
          <w:sz w:val="28"/>
          <w:szCs w:val="28"/>
        </w:rPr>
        <w:t xml:space="preserve">14.01.22 в Железнодорожном районе, г. Улан-Удэ, ул. </w:t>
      </w:r>
      <w:proofErr w:type="gramStart"/>
      <w:r w:rsidRPr="00594016">
        <w:rPr>
          <w:color w:val="000000" w:themeColor="text1"/>
          <w:sz w:val="28"/>
          <w:szCs w:val="28"/>
        </w:rPr>
        <w:t>Ботаническая</w:t>
      </w:r>
      <w:proofErr w:type="gramEnd"/>
      <w:r w:rsidRPr="00594016">
        <w:rPr>
          <w:color w:val="000000" w:themeColor="text1"/>
          <w:sz w:val="28"/>
          <w:szCs w:val="28"/>
        </w:rPr>
        <w:t xml:space="preserve">, произошло возгорание внутри Гаражного бокса одного из ИП расположенного в непосредственной близости от опасного производственного объекта </w:t>
      </w:r>
      <w:r w:rsidRPr="00594016">
        <w:rPr>
          <w:color w:val="000000" w:themeColor="text1"/>
          <w:sz w:val="28"/>
          <w:szCs w:val="28"/>
        </w:rPr>
        <w:lastRenderedPageBreak/>
        <w:t>эксплуатируемого ООО «</w:t>
      </w:r>
      <w:proofErr w:type="spellStart"/>
      <w:r w:rsidRPr="00594016">
        <w:rPr>
          <w:color w:val="000000" w:themeColor="text1"/>
          <w:sz w:val="28"/>
          <w:szCs w:val="28"/>
        </w:rPr>
        <w:t>Автогаз</w:t>
      </w:r>
      <w:proofErr w:type="spellEnd"/>
      <w:r w:rsidRPr="00594016">
        <w:rPr>
          <w:color w:val="000000" w:themeColor="text1"/>
          <w:sz w:val="28"/>
          <w:szCs w:val="28"/>
        </w:rPr>
        <w:t>». Возгорание бокса произошло в результате воспламенения газового оборудования автомобиля «Газель». Пожар ликвидирован силами МЧС. В ходе тушения пожара из бокса вынесли ещё четыре газовых баллона.</w:t>
      </w:r>
    </w:p>
    <w:p w14:paraId="0D21C0F0" w14:textId="397FA1DB" w:rsidR="007C70DD" w:rsidRPr="00594016" w:rsidRDefault="007C70DD" w:rsidP="00594016">
      <w:pPr>
        <w:spacing w:line="360" w:lineRule="auto"/>
        <w:ind w:firstLine="686"/>
        <w:contextualSpacing/>
        <w:rPr>
          <w:color w:val="000000" w:themeColor="text1"/>
          <w:sz w:val="28"/>
          <w:szCs w:val="28"/>
        </w:rPr>
      </w:pPr>
      <w:r w:rsidRPr="00594016">
        <w:rPr>
          <w:color w:val="000000" w:themeColor="text1"/>
          <w:sz w:val="28"/>
          <w:szCs w:val="28"/>
        </w:rPr>
        <w:t xml:space="preserve">В результате пожара огнем </w:t>
      </w:r>
      <w:proofErr w:type="gramStart"/>
      <w:r w:rsidRPr="00594016">
        <w:rPr>
          <w:color w:val="000000" w:themeColor="text1"/>
          <w:sz w:val="28"/>
          <w:szCs w:val="28"/>
        </w:rPr>
        <w:t>уничтожен</w:t>
      </w:r>
      <w:proofErr w:type="gramEnd"/>
      <w:r w:rsidRPr="00594016">
        <w:rPr>
          <w:color w:val="000000" w:themeColor="text1"/>
          <w:sz w:val="28"/>
          <w:szCs w:val="28"/>
        </w:rPr>
        <w:t xml:space="preserve"> а/м Газель, выгорело изнутри помещение бокса на площади 50 </w:t>
      </w:r>
      <w:proofErr w:type="spellStart"/>
      <w:r w:rsidRPr="00594016">
        <w:rPr>
          <w:color w:val="000000" w:themeColor="text1"/>
          <w:sz w:val="28"/>
          <w:szCs w:val="28"/>
        </w:rPr>
        <w:t>кв</w:t>
      </w:r>
      <w:proofErr w:type="spellEnd"/>
      <w:r w:rsidRPr="00594016">
        <w:rPr>
          <w:color w:val="000000" w:themeColor="text1"/>
          <w:sz w:val="28"/>
          <w:szCs w:val="28"/>
        </w:rPr>
        <w:t xml:space="preserve"> м. Повреждены оконные остекления, ворота бокса, сломаны внутренние перегородки. Термические ожоги получили 6 граждан.</w:t>
      </w:r>
    </w:p>
    <w:p w14:paraId="62F3742D" w14:textId="70710EFF" w:rsidR="007C70DD" w:rsidRPr="00594016" w:rsidRDefault="007C70DD" w:rsidP="00594016">
      <w:pPr>
        <w:spacing w:line="360" w:lineRule="auto"/>
        <w:ind w:firstLine="686"/>
        <w:contextualSpacing/>
        <w:rPr>
          <w:color w:val="000000" w:themeColor="text1"/>
          <w:sz w:val="28"/>
          <w:szCs w:val="28"/>
        </w:rPr>
      </w:pPr>
      <w:r w:rsidRPr="00594016">
        <w:rPr>
          <w:color w:val="000000" w:themeColor="text1"/>
          <w:sz w:val="28"/>
          <w:szCs w:val="28"/>
        </w:rPr>
        <w:t>Гаражный бокс находится в аренде у ИП осуществляющего ремонт газового оборудования автотранспорта, опасным производственным объектом не является.</w:t>
      </w:r>
    </w:p>
    <w:p w14:paraId="1531D387" w14:textId="77777777" w:rsidR="007C70DD" w:rsidRPr="00594016" w:rsidRDefault="007C70DD" w:rsidP="00594016">
      <w:pPr>
        <w:spacing w:line="360" w:lineRule="auto"/>
        <w:ind w:firstLine="686"/>
        <w:contextualSpacing/>
        <w:rPr>
          <w:color w:val="000000" w:themeColor="text1"/>
          <w:sz w:val="28"/>
          <w:szCs w:val="28"/>
        </w:rPr>
      </w:pPr>
      <w:r w:rsidRPr="00594016">
        <w:rPr>
          <w:color w:val="000000" w:themeColor="text1"/>
          <w:sz w:val="28"/>
          <w:szCs w:val="28"/>
        </w:rPr>
        <w:t>Оборудование ОПО АГЗС ООО «</w:t>
      </w:r>
      <w:proofErr w:type="spellStart"/>
      <w:r w:rsidRPr="00594016">
        <w:rPr>
          <w:color w:val="000000" w:themeColor="text1"/>
          <w:sz w:val="28"/>
          <w:szCs w:val="28"/>
        </w:rPr>
        <w:t>Автогаз</w:t>
      </w:r>
      <w:proofErr w:type="spellEnd"/>
      <w:r w:rsidRPr="00594016">
        <w:rPr>
          <w:color w:val="000000" w:themeColor="text1"/>
          <w:sz w:val="28"/>
          <w:szCs w:val="28"/>
        </w:rPr>
        <w:t>» в результате инцидента не пострадало и не явилось причиной пожара.</w:t>
      </w:r>
    </w:p>
    <w:p w14:paraId="3926FBF1" w14:textId="66D73D36" w:rsidR="007C70DD" w:rsidRPr="00594016" w:rsidRDefault="007C70DD" w:rsidP="00594016">
      <w:pPr>
        <w:spacing w:line="360" w:lineRule="auto"/>
        <w:ind w:firstLine="686"/>
        <w:contextualSpacing/>
        <w:rPr>
          <w:color w:val="000000" w:themeColor="text1"/>
          <w:sz w:val="28"/>
          <w:szCs w:val="28"/>
        </w:rPr>
      </w:pPr>
      <w:r w:rsidRPr="00594016">
        <w:rPr>
          <w:color w:val="000000" w:themeColor="text1"/>
          <w:sz w:val="28"/>
          <w:szCs w:val="28"/>
        </w:rPr>
        <w:t xml:space="preserve">Установлено, что указанный инцидент не связан с эксплуатацией опасного производственного объекта.  </w:t>
      </w:r>
    </w:p>
    <w:p w14:paraId="66ED501B" w14:textId="77777777" w:rsidR="007C70DD" w:rsidRPr="00594016" w:rsidRDefault="007C70DD" w:rsidP="00594016">
      <w:pPr>
        <w:spacing w:line="360" w:lineRule="auto"/>
        <w:ind w:firstLine="686"/>
        <w:contextualSpacing/>
        <w:rPr>
          <w:color w:val="000000" w:themeColor="text1"/>
          <w:sz w:val="28"/>
          <w:szCs w:val="28"/>
        </w:rPr>
      </w:pPr>
    </w:p>
    <w:p w14:paraId="3E59098E" w14:textId="0C563C02" w:rsidR="009E3F89" w:rsidRPr="00F0408B" w:rsidRDefault="009E3F89" w:rsidP="00093AF8">
      <w:pPr>
        <w:pStyle w:val="a6"/>
        <w:numPr>
          <w:ilvl w:val="0"/>
          <w:numId w:val="20"/>
        </w:numPr>
        <w:autoSpaceDE w:val="0"/>
        <w:autoSpaceDN w:val="0"/>
        <w:adjustRightInd w:val="0"/>
        <w:spacing w:line="360" w:lineRule="auto"/>
        <w:jc w:val="left"/>
        <w:rPr>
          <w:rFonts w:ascii="Times New Roman" w:hAnsi="Times New Roman"/>
          <w:b/>
          <w:color w:val="000000"/>
          <w:sz w:val="28"/>
          <w:szCs w:val="28"/>
        </w:rPr>
      </w:pPr>
      <w:r w:rsidRPr="00F0408B">
        <w:rPr>
          <w:rFonts w:ascii="Times New Roman" w:hAnsi="Times New Roman"/>
          <w:b/>
          <w:color w:val="000000"/>
          <w:sz w:val="28"/>
          <w:szCs w:val="28"/>
        </w:rPr>
        <w:t>Об особенностях организации и осуществления государственного контроля (надзора) в 2022 году.</w:t>
      </w:r>
    </w:p>
    <w:p w14:paraId="5C40C78D" w14:textId="77777777" w:rsidR="009E3F89" w:rsidRPr="00594016"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ab/>
        <w:t>Статьей 57 Федерального закона от 31.07.2020 №248-ФЗ «О государственном контроле (надзоре) и муниципальном контроле в Российской Федерации» установлено, что в качестве основания для проведения контрольного (надзорного) мероприятия может быть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C344EC1" w14:textId="77777777" w:rsidR="009E3F89"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w:t>
      </w:r>
      <w:r w:rsidRPr="00594016">
        <w:rPr>
          <w:rFonts w:eastAsia="Calibri"/>
          <w:color w:val="000000"/>
          <w:sz w:val="28"/>
          <w:szCs w:val="28"/>
          <w:lang w:eastAsia="en-US"/>
        </w:rPr>
        <w:tab/>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Ростехнадзором разработаны и утверждены перечни индикаторов риска (Приказ Ростехнадзора от 23.11.2021 №397);  </w:t>
      </w:r>
    </w:p>
    <w:p w14:paraId="41D3CF52" w14:textId="0CB301AE" w:rsidR="00BC2B75" w:rsidRPr="00BC2B75" w:rsidRDefault="00BC2B75" w:rsidP="00594016">
      <w:pPr>
        <w:autoSpaceDE w:val="0"/>
        <w:autoSpaceDN w:val="0"/>
        <w:adjustRightInd w:val="0"/>
        <w:spacing w:line="360" w:lineRule="auto"/>
        <w:rPr>
          <w:rFonts w:eastAsia="Calibri"/>
          <w:b/>
          <w:color w:val="000000"/>
          <w:sz w:val="28"/>
          <w:szCs w:val="28"/>
          <w:lang w:eastAsia="en-US"/>
        </w:rPr>
      </w:pPr>
      <w:r>
        <w:rPr>
          <w:rFonts w:eastAsia="Calibri"/>
          <w:color w:val="000000"/>
          <w:sz w:val="28"/>
          <w:szCs w:val="28"/>
          <w:lang w:eastAsia="en-US"/>
        </w:rPr>
        <w:lastRenderedPageBreak/>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sidRPr="00BC2B75">
        <w:rPr>
          <w:rFonts w:eastAsia="Calibri"/>
          <w:b/>
          <w:color w:val="000000"/>
          <w:sz w:val="28"/>
          <w:szCs w:val="28"/>
          <w:lang w:eastAsia="en-US"/>
        </w:rPr>
        <w:t>Слайд 12</w:t>
      </w:r>
    </w:p>
    <w:p w14:paraId="40715AC1" w14:textId="4A541FA4" w:rsidR="009E3F89" w:rsidRPr="00594016"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w:t>
      </w:r>
      <w:r w:rsidRPr="00594016">
        <w:rPr>
          <w:rFonts w:eastAsia="Calibri"/>
          <w:color w:val="000000"/>
          <w:sz w:val="28"/>
          <w:szCs w:val="28"/>
          <w:lang w:eastAsia="en-US"/>
        </w:rPr>
        <w:tab/>
        <w:t>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 (далее Постановление №336) установлены ряд ограничений:</w:t>
      </w:r>
    </w:p>
    <w:p w14:paraId="57B3716F" w14:textId="77777777" w:rsidR="009E3F89" w:rsidRPr="00594016"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Проведение контрольных (надзорных) мероприятий при отсутствии оснований, а также отсутствии согласования с органами прокуратуры, если такое согласование является обязательным, в соответствии с 248-ФЗ, является грубым нарушением требований к организации и осуществлению государственного контроля (надзора);</w:t>
      </w:r>
    </w:p>
    <w:p w14:paraId="1A138891" w14:textId="4AAB7D98" w:rsidR="009E3F89"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Из ежегодных планов проведения контрольных (надзорных) мероприятий на 2023 год исключены все плановые мероприятия, за исключением плановых проверок в области промышленной безопасности опасных производственных объектов </w:t>
      </w:r>
      <w:r w:rsidR="00972B66" w:rsidRPr="00972B66">
        <w:rPr>
          <w:rFonts w:eastAsia="Calibri"/>
          <w:color w:val="000000" w:themeColor="text1"/>
          <w:sz w:val="28"/>
          <w:szCs w:val="28"/>
          <w:lang w:val="en-US" w:eastAsia="en-US"/>
        </w:rPr>
        <w:t>I</w:t>
      </w:r>
      <w:r w:rsidR="00972B66" w:rsidRPr="00972B66">
        <w:rPr>
          <w:rFonts w:eastAsia="Calibri"/>
          <w:color w:val="000000" w:themeColor="text1"/>
          <w:sz w:val="28"/>
          <w:szCs w:val="28"/>
          <w:lang w:eastAsia="en-US"/>
        </w:rPr>
        <w:t xml:space="preserve"> и </w:t>
      </w:r>
      <w:r w:rsidRPr="00972B66">
        <w:rPr>
          <w:rFonts w:eastAsia="Calibri"/>
          <w:color w:val="000000" w:themeColor="text1"/>
          <w:sz w:val="28"/>
          <w:szCs w:val="28"/>
          <w:lang w:eastAsia="en-US"/>
        </w:rPr>
        <w:t xml:space="preserve"> </w:t>
      </w:r>
      <w:r w:rsidRPr="00594016">
        <w:rPr>
          <w:rFonts w:eastAsia="Calibri"/>
          <w:color w:val="000000"/>
          <w:sz w:val="28"/>
          <w:szCs w:val="28"/>
          <w:lang w:val="en-US" w:eastAsia="en-US"/>
        </w:rPr>
        <w:t>II</w:t>
      </w:r>
      <w:r w:rsidRPr="00594016">
        <w:rPr>
          <w:rFonts w:eastAsia="Calibri"/>
          <w:color w:val="000000"/>
          <w:sz w:val="28"/>
          <w:szCs w:val="28"/>
          <w:lang w:eastAsia="en-US"/>
        </w:rPr>
        <w:t xml:space="preserve"> класса опасности.</w:t>
      </w:r>
    </w:p>
    <w:p w14:paraId="2FFE038A" w14:textId="1D8BE65A" w:rsidR="00972B66" w:rsidRPr="00594016" w:rsidRDefault="00972B66" w:rsidP="00594016">
      <w:pPr>
        <w:autoSpaceDE w:val="0"/>
        <w:autoSpaceDN w:val="0"/>
        <w:adjustRightInd w:val="0"/>
        <w:spacing w:line="360" w:lineRule="auto"/>
        <w:rPr>
          <w:rFonts w:eastAsia="Calibri"/>
          <w:color w:val="000000"/>
          <w:sz w:val="28"/>
          <w:szCs w:val="28"/>
          <w:lang w:eastAsia="en-US"/>
        </w:rPr>
      </w:pPr>
      <w:r>
        <w:rPr>
          <w:rFonts w:eastAsia="Calibri"/>
          <w:color w:val="000000"/>
          <w:sz w:val="28"/>
          <w:szCs w:val="28"/>
          <w:lang w:eastAsia="en-US"/>
        </w:rPr>
        <w:tab/>
        <w:t xml:space="preserve">Законодатель </w:t>
      </w:r>
      <w:proofErr w:type="gramStart"/>
      <w:r>
        <w:rPr>
          <w:rFonts w:eastAsia="Calibri"/>
          <w:color w:val="000000"/>
          <w:sz w:val="28"/>
          <w:szCs w:val="28"/>
          <w:lang w:eastAsia="en-US"/>
        </w:rPr>
        <w:t>полагает</w:t>
      </w:r>
      <w:proofErr w:type="gramEnd"/>
      <w:r>
        <w:rPr>
          <w:rFonts w:eastAsia="Calibri"/>
          <w:color w:val="000000"/>
          <w:sz w:val="28"/>
          <w:szCs w:val="28"/>
          <w:lang w:eastAsia="en-US"/>
        </w:rPr>
        <w:t xml:space="preserve"> что замена очных контрольно-надзорных мероприятий на профилактические мероприятия не приведет к ухудшению уровня промышленной безопасности на опасных производственных объектах.</w:t>
      </w:r>
    </w:p>
    <w:p w14:paraId="7A6AE2F6" w14:textId="2ADB5ACF" w:rsidR="009E3F89" w:rsidRPr="00594016" w:rsidRDefault="000E48B7"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ab/>
        <w:t xml:space="preserve">Соответственно </w:t>
      </w:r>
      <w:r w:rsidR="001D5312" w:rsidRPr="00594016">
        <w:rPr>
          <w:rFonts w:eastAsia="Calibri"/>
          <w:color w:val="000000"/>
          <w:sz w:val="28"/>
          <w:szCs w:val="28"/>
          <w:lang w:eastAsia="en-US"/>
        </w:rPr>
        <w:t>количество проверок</w:t>
      </w:r>
      <w:r w:rsidR="00BC2B75">
        <w:rPr>
          <w:rFonts w:eastAsia="Calibri"/>
          <w:color w:val="000000"/>
          <w:sz w:val="28"/>
          <w:szCs w:val="28"/>
          <w:lang w:eastAsia="en-US"/>
        </w:rPr>
        <w:t xml:space="preserve"> проведенных отделом</w:t>
      </w:r>
      <w:r w:rsidR="00C93190" w:rsidRPr="00594016">
        <w:rPr>
          <w:rFonts w:eastAsia="Calibri"/>
          <w:color w:val="000000"/>
          <w:sz w:val="28"/>
          <w:szCs w:val="28"/>
          <w:lang w:eastAsia="en-US"/>
        </w:rPr>
        <w:t xml:space="preserve"> в области промышленной безопасности </w:t>
      </w:r>
      <w:r w:rsidR="001D5312" w:rsidRPr="00594016">
        <w:rPr>
          <w:rFonts w:eastAsia="Calibri"/>
          <w:color w:val="000000"/>
          <w:sz w:val="28"/>
          <w:szCs w:val="28"/>
          <w:lang w:eastAsia="en-US"/>
        </w:rPr>
        <w:t>в 2022 году</w:t>
      </w:r>
      <w:r w:rsidR="00730AA9" w:rsidRPr="00594016">
        <w:rPr>
          <w:rFonts w:eastAsia="Calibri"/>
          <w:color w:val="000000"/>
          <w:sz w:val="28"/>
          <w:szCs w:val="28"/>
          <w:lang w:eastAsia="en-US"/>
        </w:rPr>
        <w:t>, по сравнению с 2021 годом,</w:t>
      </w:r>
      <w:r w:rsidR="00A6453C" w:rsidRPr="00594016">
        <w:rPr>
          <w:rFonts w:eastAsia="Calibri"/>
          <w:color w:val="000000"/>
          <w:sz w:val="28"/>
          <w:szCs w:val="28"/>
          <w:lang w:eastAsia="en-US"/>
        </w:rPr>
        <w:t xml:space="preserve"> уменьшилось на 67 % с 105 до 45 проверок</w:t>
      </w:r>
      <w:r w:rsidR="00730AA9" w:rsidRPr="00594016">
        <w:rPr>
          <w:rFonts w:eastAsia="Calibri"/>
          <w:color w:val="000000"/>
          <w:sz w:val="28"/>
          <w:szCs w:val="28"/>
          <w:lang w:eastAsia="en-US"/>
        </w:rPr>
        <w:t>;</w:t>
      </w:r>
    </w:p>
    <w:p w14:paraId="20BCA7F0" w14:textId="7B8FD250" w:rsidR="00730AA9" w:rsidRPr="00594016" w:rsidRDefault="00730AA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наложенных административных наказаний уменьшилось  на 85 % с 39 до 6 наказаний;</w:t>
      </w:r>
    </w:p>
    <w:p w14:paraId="55501058" w14:textId="1B10BD33" w:rsidR="00730AA9" w:rsidRPr="00594016" w:rsidRDefault="00730AA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количество штрафов уменьшилось на 90 % </w:t>
      </w:r>
      <w:r w:rsidR="00972B66">
        <w:rPr>
          <w:rFonts w:eastAsia="Calibri"/>
          <w:color w:val="000000"/>
          <w:sz w:val="28"/>
          <w:szCs w:val="28"/>
          <w:lang w:eastAsia="en-US"/>
        </w:rPr>
        <w:t xml:space="preserve"> </w:t>
      </w:r>
      <w:r w:rsidRPr="00594016">
        <w:rPr>
          <w:rFonts w:eastAsia="Calibri"/>
          <w:color w:val="000000"/>
          <w:sz w:val="28"/>
          <w:szCs w:val="28"/>
          <w:lang w:eastAsia="en-US"/>
        </w:rPr>
        <w:t>с 32 до 3-х;</w:t>
      </w:r>
    </w:p>
    <w:p w14:paraId="267571AD" w14:textId="1AD854D3" w:rsidR="00730AA9" w:rsidRPr="00594016" w:rsidRDefault="00730AA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количество </w:t>
      </w:r>
      <w:r w:rsidR="00972B66">
        <w:rPr>
          <w:rFonts w:eastAsia="Calibri"/>
          <w:color w:val="000000"/>
          <w:sz w:val="28"/>
          <w:szCs w:val="28"/>
          <w:lang w:eastAsia="en-US"/>
        </w:rPr>
        <w:t xml:space="preserve">вынесенных </w:t>
      </w:r>
      <w:r w:rsidRPr="00594016">
        <w:rPr>
          <w:rFonts w:eastAsia="Calibri"/>
          <w:color w:val="000000"/>
          <w:sz w:val="28"/>
          <w:szCs w:val="28"/>
          <w:lang w:eastAsia="en-US"/>
        </w:rPr>
        <w:t>предупреждений на 50 % с 6 до 3-х;</w:t>
      </w:r>
    </w:p>
    <w:p w14:paraId="11F9A01C" w14:textId="35911A2F" w:rsidR="00730AA9" w:rsidRDefault="00730AA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w:t>
      </w:r>
      <w:r w:rsidR="004C0971" w:rsidRPr="00594016">
        <w:rPr>
          <w:rFonts w:eastAsia="Calibri"/>
          <w:color w:val="000000"/>
          <w:sz w:val="28"/>
          <w:szCs w:val="28"/>
          <w:lang w:eastAsia="en-US"/>
        </w:rPr>
        <w:t xml:space="preserve">сумма наложенных штрафов снизилась </w:t>
      </w:r>
      <w:r w:rsidR="00BC2B75">
        <w:rPr>
          <w:rFonts w:eastAsia="Calibri"/>
          <w:color w:val="000000"/>
          <w:sz w:val="28"/>
          <w:szCs w:val="28"/>
          <w:lang w:eastAsia="en-US"/>
        </w:rPr>
        <w:t xml:space="preserve">на 85 % </w:t>
      </w:r>
      <w:r w:rsidR="004C0971" w:rsidRPr="00594016">
        <w:rPr>
          <w:rFonts w:eastAsia="Calibri"/>
          <w:color w:val="000000"/>
          <w:sz w:val="28"/>
          <w:szCs w:val="28"/>
          <w:lang w:eastAsia="en-US"/>
        </w:rPr>
        <w:t>с 1</w:t>
      </w:r>
      <w:r w:rsidR="00BC2B75">
        <w:rPr>
          <w:rFonts w:eastAsia="Calibri"/>
          <w:color w:val="000000"/>
          <w:sz w:val="28"/>
          <w:szCs w:val="28"/>
          <w:lang w:eastAsia="en-US"/>
        </w:rPr>
        <w:t xml:space="preserve"> </w:t>
      </w:r>
      <w:r w:rsidR="004C0971" w:rsidRPr="00594016">
        <w:rPr>
          <w:rFonts w:eastAsia="Calibri"/>
          <w:color w:val="000000"/>
          <w:sz w:val="28"/>
          <w:szCs w:val="28"/>
          <w:lang w:eastAsia="en-US"/>
        </w:rPr>
        <w:t>610 000 до 240</w:t>
      </w:r>
      <w:r w:rsidR="0006693D" w:rsidRPr="00594016">
        <w:rPr>
          <w:rFonts w:eastAsia="Calibri"/>
          <w:color w:val="000000"/>
          <w:sz w:val="28"/>
          <w:szCs w:val="28"/>
          <w:lang w:eastAsia="en-US"/>
        </w:rPr>
        <w:t> </w:t>
      </w:r>
      <w:r w:rsidR="004C0971" w:rsidRPr="00594016">
        <w:rPr>
          <w:rFonts w:eastAsia="Calibri"/>
          <w:color w:val="000000"/>
          <w:sz w:val="28"/>
          <w:szCs w:val="28"/>
          <w:lang w:eastAsia="en-US"/>
        </w:rPr>
        <w:t>000</w:t>
      </w:r>
      <w:r w:rsidR="0006693D" w:rsidRPr="00594016">
        <w:rPr>
          <w:rFonts w:eastAsia="Calibri"/>
          <w:color w:val="000000"/>
          <w:sz w:val="28"/>
          <w:szCs w:val="28"/>
          <w:lang w:eastAsia="en-US"/>
        </w:rPr>
        <w:t xml:space="preserve"> рублей</w:t>
      </w:r>
      <w:r w:rsidR="004C0971" w:rsidRPr="00594016">
        <w:rPr>
          <w:rFonts w:eastAsia="Calibri"/>
          <w:color w:val="000000"/>
          <w:sz w:val="28"/>
          <w:szCs w:val="28"/>
          <w:lang w:eastAsia="en-US"/>
        </w:rPr>
        <w:t>.</w:t>
      </w:r>
    </w:p>
    <w:p w14:paraId="322DB62E" w14:textId="77777777" w:rsidR="005025E1" w:rsidRPr="009618EE" w:rsidRDefault="005025E1" w:rsidP="005025E1">
      <w:pPr>
        <w:pStyle w:val="af3"/>
        <w:rPr>
          <w:b/>
          <w:color w:val="000000"/>
          <w:sz w:val="26"/>
          <w:szCs w:val="26"/>
        </w:rPr>
      </w:pPr>
      <w:r w:rsidRPr="009618EE">
        <w:rPr>
          <w:b/>
          <w:color w:val="000000"/>
          <w:sz w:val="26"/>
          <w:szCs w:val="26"/>
        </w:rPr>
        <w:t>Опасные объекты (лифты, эскалаторы)</w:t>
      </w:r>
    </w:p>
    <w:p w14:paraId="1EB2D80E" w14:textId="4E1766A7" w:rsidR="005025E1" w:rsidRPr="009618EE" w:rsidRDefault="005025E1" w:rsidP="005025E1">
      <w:pPr>
        <w:pStyle w:val="af5"/>
        <w:ind w:firstLine="561"/>
        <w:rPr>
          <w:color w:val="000000"/>
          <w:szCs w:val="26"/>
        </w:rPr>
      </w:pPr>
      <w:r w:rsidRPr="009618EE">
        <w:rPr>
          <w:color w:val="000000"/>
          <w:szCs w:val="26"/>
        </w:rPr>
        <w:t xml:space="preserve">Согласно Федеральному закону от 11.06.2021 №170-ФЗ, с 01.07.2021 </w:t>
      </w:r>
      <w:r>
        <w:rPr>
          <w:color w:val="000000"/>
          <w:szCs w:val="26"/>
        </w:rPr>
        <w:t xml:space="preserve">все </w:t>
      </w:r>
      <w:r w:rsidRPr="009618EE">
        <w:rPr>
          <w:color w:val="000000"/>
          <w:szCs w:val="26"/>
        </w:rPr>
        <w:t>проверки лифтов и эскалаторов отменены.</w:t>
      </w:r>
    </w:p>
    <w:p w14:paraId="743A5980" w14:textId="77777777" w:rsidR="005025E1" w:rsidRPr="00594016" w:rsidRDefault="005025E1" w:rsidP="00594016">
      <w:pPr>
        <w:autoSpaceDE w:val="0"/>
        <w:autoSpaceDN w:val="0"/>
        <w:adjustRightInd w:val="0"/>
        <w:spacing w:line="360" w:lineRule="auto"/>
        <w:rPr>
          <w:rFonts w:eastAsia="Calibri"/>
          <w:color w:val="000000"/>
          <w:sz w:val="28"/>
          <w:szCs w:val="28"/>
          <w:lang w:eastAsia="en-US"/>
        </w:rPr>
      </w:pPr>
    </w:p>
    <w:p w14:paraId="2AFD7775" w14:textId="5078953D" w:rsidR="001D5312" w:rsidRPr="00783B59" w:rsidRDefault="00783B59" w:rsidP="00594016">
      <w:pPr>
        <w:autoSpaceDE w:val="0"/>
        <w:autoSpaceDN w:val="0"/>
        <w:adjustRightInd w:val="0"/>
        <w:spacing w:line="360" w:lineRule="auto"/>
        <w:rPr>
          <w:rFonts w:eastAsia="Calibri"/>
          <w:b/>
          <w:color w:val="000000"/>
          <w:sz w:val="28"/>
          <w:szCs w:val="28"/>
          <w:lang w:eastAsia="en-US"/>
        </w:rPr>
      </w:pP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sidRPr="00783B59">
        <w:rPr>
          <w:rFonts w:eastAsia="Calibri"/>
          <w:b/>
          <w:color w:val="000000"/>
          <w:sz w:val="28"/>
          <w:szCs w:val="28"/>
          <w:lang w:eastAsia="en-US"/>
        </w:rPr>
        <w:t>Слайд 13</w:t>
      </w:r>
    </w:p>
    <w:p w14:paraId="2987B259" w14:textId="3532E9D4" w:rsidR="00B7038F" w:rsidRPr="00F0408B" w:rsidRDefault="004C0971" w:rsidP="00F0408B">
      <w:pPr>
        <w:pStyle w:val="a6"/>
        <w:numPr>
          <w:ilvl w:val="0"/>
          <w:numId w:val="20"/>
        </w:numPr>
        <w:autoSpaceDE w:val="0"/>
        <w:autoSpaceDN w:val="0"/>
        <w:adjustRightInd w:val="0"/>
        <w:spacing w:line="360" w:lineRule="auto"/>
        <w:jc w:val="center"/>
        <w:rPr>
          <w:rFonts w:ascii="Times New Roman" w:hAnsi="Times New Roman"/>
          <w:b/>
          <w:color w:val="000000" w:themeColor="text1"/>
          <w:sz w:val="28"/>
          <w:szCs w:val="28"/>
        </w:rPr>
      </w:pPr>
      <w:r w:rsidRPr="00F0408B">
        <w:rPr>
          <w:rFonts w:ascii="Times New Roman" w:hAnsi="Times New Roman"/>
          <w:b/>
          <w:color w:val="000000" w:themeColor="text1"/>
          <w:sz w:val="28"/>
          <w:szCs w:val="28"/>
        </w:rPr>
        <w:lastRenderedPageBreak/>
        <w:t>Профилакти</w:t>
      </w:r>
      <w:r w:rsidR="0016669D" w:rsidRPr="00F0408B">
        <w:rPr>
          <w:rFonts w:ascii="Times New Roman" w:hAnsi="Times New Roman"/>
          <w:b/>
          <w:color w:val="000000" w:themeColor="text1"/>
          <w:sz w:val="28"/>
          <w:szCs w:val="28"/>
        </w:rPr>
        <w:t>ческие мероприятия</w:t>
      </w:r>
    </w:p>
    <w:p w14:paraId="39F5E073" w14:textId="2469A946" w:rsidR="00E54F55" w:rsidRPr="00807662" w:rsidRDefault="00E54F55" w:rsidP="00594016">
      <w:pPr>
        <w:spacing w:line="360" w:lineRule="auto"/>
        <w:ind w:firstLine="709"/>
        <w:rPr>
          <w:color w:val="000000" w:themeColor="text1"/>
          <w:sz w:val="28"/>
          <w:szCs w:val="28"/>
        </w:rPr>
      </w:pPr>
      <w:r w:rsidRPr="00807662">
        <w:rPr>
          <w:color w:val="000000" w:themeColor="text1"/>
          <w:sz w:val="28"/>
          <w:szCs w:val="28"/>
        </w:rPr>
        <w:t xml:space="preserve">На фоне снижения числа проверок на </w:t>
      </w:r>
      <w:r w:rsidR="008F137F" w:rsidRPr="00807662">
        <w:rPr>
          <w:color w:val="000000" w:themeColor="text1"/>
          <w:sz w:val="28"/>
          <w:szCs w:val="28"/>
        </w:rPr>
        <w:t>67</w:t>
      </w:r>
      <w:r w:rsidRPr="00807662">
        <w:rPr>
          <w:color w:val="000000" w:themeColor="text1"/>
          <w:sz w:val="28"/>
          <w:szCs w:val="28"/>
        </w:rPr>
        <w:t xml:space="preserve">%, прежде всего плановых, заметно расширилась практика применения мер профилактического воздействия (на </w:t>
      </w:r>
      <w:r w:rsidR="00C27037" w:rsidRPr="00807662">
        <w:rPr>
          <w:color w:val="000000" w:themeColor="text1"/>
          <w:sz w:val="28"/>
          <w:szCs w:val="28"/>
        </w:rPr>
        <w:t>6</w:t>
      </w:r>
      <w:r w:rsidRPr="00807662">
        <w:rPr>
          <w:color w:val="000000" w:themeColor="text1"/>
          <w:sz w:val="28"/>
          <w:szCs w:val="28"/>
        </w:rPr>
        <w:t>8</w:t>
      </w:r>
      <w:r w:rsidR="00C27037" w:rsidRPr="00807662">
        <w:rPr>
          <w:color w:val="000000" w:themeColor="text1"/>
          <w:sz w:val="28"/>
          <w:szCs w:val="28"/>
        </w:rPr>
        <w:t>%</w:t>
      </w:r>
      <w:r w:rsidRPr="00807662">
        <w:rPr>
          <w:color w:val="000000" w:themeColor="text1"/>
          <w:sz w:val="28"/>
          <w:szCs w:val="28"/>
        </w:rPr>
        <w:t>), что привело к сокращению количества административных наказаний и к уменьшению общей суммы наложенных административных штрафов.</w:t>
      </w:r>
    </w:p>
    <w:p w14:paraId="7064CAF6" w14:textId="77777777" w:rsidR="00E54F55" w:rsidRPr="00807662" w:rsidRDefault="00E54F55" w:rsidP="00594016">
      <w:pPr>
        <w:spacing w:line="360" w:lineRule="auto"/>
        <w:ind w:firstLine="708"/>
        <w:rPr>
          <w:iCs/>
          <w:color w:val="000000" w:themeColor="text1"/>
          <w:sz w:val="28"/>
          <w:szCs w:val="28"/>
        </w:rPr>
      </w:pPr>
      <w:r w:rsidRPr="00807662">
        <w:rPr>
          <w:iCs/>
          <w:color w:val="000000" w:themeColor="text1"/>
          <w:sz w:val="28"/>
          <w:szCs w:val="28"/>
        </w:rPr>
        <w:t>Одной из целей контрольной (надзорной) деятельности является предупреждение нарушений обязательных требований промышленной безопасности. В качестве мер по реализации защиты населения и территорий Российской Федерации от чрезвычайных ситуаций природного и техногенного характера Ростехнадзором, в том числе уделяется особое внимание следующей работе:</w:t>
      </w:r>
    </w:p>
    <w:p w14:paraId="65CB31DB" w14:textId="2BF55E5E" w:rsidR="00E54F55" w:rsidRPr="00807662" w:rsidRDefault="00E54F55" w:rsidP="00594016">
      <w:pPr>
        <w:spacing w:line="360" w:lineRule="auto"/>
        <w:ind w:firstLine="708"/>
        <w:rPr>
          <w:iCs/>
          <w:color w:val="000000" w:themeColor="text1"/>
          <w:sz w:val="28"/>
          <w:szCs w:val="28"/>
        </w:rPr>
      </w:pPr>
      <w:r w:rsidRPr="00807662">
        <w:rPr>
          <w:iCs/>
          <w:color w:val="000000" w:themeColor="text1"/>
          <w:sz w:val="28"/>
          <w:szCs w:val="28"/>
        </w:rPr>
        <w:t xml:space="preserve">подготовка и направление анализа несчастных </w:t>
      </w:r>
      <w:proofErr w:type="gramStart"/>
      <w:r w:rsidRPr="00807662">
        <w:rPr>
          <w:iCs/>
          <w:color w:val="000000" w:themeColor="text1"/>
          <w:sz w:val="28"/>
          <w:szCs w:val="28"/>
        </w:rPr>
        <w:t>случаев</w:t>
      </w:r>
      <w:proofErr w:type="gramEnd"/>
      <w:r w:rsidRPr="00807662">
        <w:rPr>
          <w:iCs/>
          <w:color w:val="000000" w:themeColor="text1"/>
          <w:sz w:val="28"/>
          <w:szCs w:val="28"/>
        </w:rPr>
        <w:t xml:space="preserve"> </w:t>
      </w:r>
      <w:r w:rsidR="00C27037" w:rsidRPr="00807662">
        <w:rPr>
          <w:iCs/>
          <w:color w:val="000000" w:themeColor="text1"/>
          <w:sz w:val="28"/>
          <w:szCs w:val="28"/>
        </w:rPr>
        <w:t xml:space="preserve">и </w:t>
      </w:r>
      <w:r w:rsidRPr="00807662">
        <w:rPr>
          <w:iCs/>
          <w:color w:val="000000" w:themeColor="text1"/>
          <w:sz w:val="28"/>
          <w:szCs w:val="28"/>
        </w:rPr>
        <w:t>донесени</w:t>
      </w:r>
      <w:r w:rsidR="00C27037" w:rsidRPr="00807662">
        <w:rPr>
          <w:iCs/>
          <w:color w:val="000000" w:themeColor="text1"/>
          <w:sz w:val="28"/>
          <w:szCs w:val="28"/>
        </w:rPr>
        <w:t>е</w:t>
      </w:r>
      <w:r w:rsidRPr="00807662">
        <w:rPr>
          <w:iCs/>
          <w:color w:val="000000" w:themeColor="text1"/>
          <w:sz w:val="28"/>
          <w:szCs w:val="28"/>
        </w:rPr>
        <w:t xml:space="preserve"> информации, содержащейся в анализе, до поднадзорных организаций для планирования и проведения ими мероприятий по совершенствованию работы, направленной на предупреждение аварийных ситуаций и несчастных случаев на опасных производственных объектах</w:t>
      </w:r>
      <w:r w:rsidR="00C27037" w:rsidRPr="00807662">
        <w:rPr>
          <w:iCs/>
          <w:color w:val="000000" w:themeColor="text1"/>
          <w:sz w:val="28"/>
          <w:szCs w:val="28"/>
        </w:rPr>
        <w:t>;</w:t>
      </w:r>
      <w:r w:rsidRPr="00807662">
        <w:rPr>
          <w:iCs/>
          <w:color w:val="000000" w:themeColor="text1"/>
          <w:sz w:val="28"/>
          <w:szCs w:val="28"/>
        </w:rPr>
        <w:t xml:space="preserve"> </w:t>
      </w:r>
    </w:p>
    <w:p w14:paraId="3F448D61" w14:textId="361C5263" w:rsidR="00E54F55" w:rsidRPr="00807662" w:rsidRDefault="00C27037" w:rsidP="00594016">
      <w:pPr>
        <w:spacing w:line="360" w:lineRule="auto"/>
        <w:ind w:firstLine="708"/>
        <w:rPr>
          <w:iCs/>
          <w:color w:val="000000" w:themeColor="text1"/>
          <w:sz w:val="28"/>
          <w:szCs w:val="28"/>
        </w:rPr>
      </w:pPr>
      <w:r w:rsidRPr="00807662">
        <w:rPr>
          <w:iCs/>
          <w:color w:val="000000" w:themeColor="text1"/>
          <w:sz w:val="28"/>
          <w:szCs w:val="28"/>
        </w:rPr>
        <w:t xml:space="preserve">- </w:t>
      </w:r>
      <w:r w:rsidR="00E54F55" w:rsidRPr="00807662">
        <w:rPr>
          <w:iCs/>
          <w:color w:val="000000" w:themeColor="text1"/>
          <w:sz w:val="28"/>
          <w:szCs w:val="28"/>
        </w:rPr>
        <w:t>размещение информационных материалов</w:t>
      </w:r>
      <w:r w:rsidRPr="00807662">
        <w:rPr>
          <w:iCs/>
          <w:color w:val="000000" w:themeColor="text1"/>
          <w:sz w:val="28"/>
          <w:szCs w:val="28"/>
        </w:rPr>
        <w:t xml:space="preserve"> на сайте управления;</w:t>
      </w:r>
      <w:r w:rsidR="00E54F55" w:rsidRPr="00807662">
        <w:rPr>
          <w:iCs/>
          <w:color w:val="000000" w:themeColor="text1"/>
          <w:sz w:val="28"/>
          <w:szCs w:val="28"/>
        </w:rPr>
        <w:t xml:space="preserve"> </w:t>
      </w:r>
    </w:p>
    <w:p w14:paraId="43F08E84" w14:textId="233CC289" w:rsidR="00E54F55" w:rsidRPr="00807662" w:rsidRDefault="00C27037" w:rsidP="00594016">
      <w:pPr>
        <w:spacing w:line="360" w:lineRule="auto"/>
        <w:ind w:firstLine="708"/>
        <w:rPr>
          <w:iCs/>
          <w:color w:val="000000" w:themeColor="text1"/>
          <w:sz w:val="28"/>
          <w:szCs w:val="28"/>
        </w:rPr>
      </w:pPr>
      <w:r w:rsidRPr="00807662">
        <w:rPr>
          <w:iCs/>
          <w:color w:val="000000" w:themeColor="text1"/>
          <w:sz w:val="28"/>
          <w:szCs w:val="28"/>
        </w:rPr>
        <w:t xml:space="preserve">- </w:t>
      </w:r>
      <w:r w:rsidR="00E54F55" w:rsidRPr="00807662">
        <w:rPr>
          <w:iCs/>
          <w:color w:val="000000" w:themeColor="text1"/>
          <w:sz w:val="28"/>
          <w:szCs w:val="28"/>
        </w:rPr>
        <w:t xml:space="preserve">проведение совещаний с представителями крупных поднадзорных предприятий, </w:t>
      </w:r>
    </w:p>
    <w:p w14:paraId="6015A995" w14:textId="55599FFC" w:rsidR="008F137F" w:rsidRPr="00807662" w:rsidRDefault="008F137F" w:rsidP="00594016">
      <w:pPr>
        <w:spacing w:line="360" w:lineRule="auto"/>
        <w:ind w:firstLine="709"/>
        <w:rPr>
          <w:color w:val="000000" w:themeColor="text1"/>
          <w:sz w:val="28"/>
          <w:szCs w:val="28"/>
        </w:rPr>
      </w:pPr>
      <w:r w:rsidRPr="00807662">
        <w:rPr>
          <w:color w:val="000000" w:themeColor="text1"/>
          <w:sz w:val="28"/>
          <w:szCs w:val="28"/>
        </w:rPr>
        <w:t>Данная деятельность осуществляется в пределах полномочий, в том числе посредством профилактики нарушений обязательных требований, оценки соблюдения юридическими лицами, индивидуальными предпринимателями обязательных требований</w:t>
      </w:r>
      <w:r w:rsidR="00C27037" w:rsidRPr="00807662">
        <w:rPr>
          <w:color w:val="000000" w:themeColor="text1"/>
          <w:sz w:val="28"/>
          <w:szCs w:val="28"/>
        </w:rPr>
        <w:t>.</w:t>
      </w:r>
      <w:r w:rsidRPr="00807662">
        <w:rPr>
          <w:color w:val="000000" w:themeColor="text1"/>
          <w:sz w:val="28"/>
          <w:szCs w:val="28"/>
        </w:rPr>
        <w:t xml:space="preserve"> </w:t>
      </w:r>
    </w:p>
    <w:p w14:paraId="3A17B476" w14:textId="77777777" w:rsidR="008F137F" w:rsidRPr="00807662" w:rsidRDefault="008F137F" w:rsidP="00594016">
      <w:pPr>
        <w:spacing w:line="360" w:lineRule="auto"/>
        <w:ind w:firstLine="686"/>
        <w:contextualSpacing/>
        <w:rPr>
          <w:color w:val="000000" w:themeColor="text1"/>
          <w:sz w:val="28"/>
          <w:szCs w:val="28"/>
        </w:rPr>
      </w:pPr>
      <w:r w:rsidRPr="00807662">
        <w:rPr>
          <w:color w:val="000000" w:themeColor="text1"/>
          <w:sz w:val="28"/>
          <w:szCs w:val="28"/>
        </w:rPr>
        <w:t>На официальном сайте Ростехнадзора в информационно-телекоммуникационной сети «Интернет» размещены документы, информирующие поднадзорные субъекты и граждан по вопросам соблюдения обязательных требований с использованием информационных технологий,</w:t>
      </w:r>
    </w:p>
    <w:p w14:paraId="3A72EBF5" w14:textId="3A80FE03" w:rsidR="008F137F" w:rsidRPr="00807662" w:rsidRDefault="008F137F"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lastRenderedPageBreak/>
        <w:t>При осуществлении федерального государственного надзора в области промышленной безопасности могут проводиться следующие виды профилактических мероприятий:</w:t>
      </w:r>
    </w:p>
    <w:p w14:paraId="65D2EEB8" w14:textId="77777777" w:rsidR="008F137F" w:rsidRPr="00807662" w:rsidRDefault="008F137F"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а) информирование;</w:t>
      </w:r>
    </w:p>
    <w:p w14:paraId="681CE514" w14:textId="77777777" w:rsidR="008F137F" w:rsidRPr="00807662" w:rsidRDefault="008F137F"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б) обобщение правоприменительной практики;</w:t>
      </w:r>
    </w:p>
    <w:p w14:paraId="378D211C" w14:textId="77777777" w:rsidR="008F137F" w:rsidRPr="00807662" w:rsidRDefault="008F137F"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в) объявление предостережений;</w:t>
      </w:r>
    </w:p>
    <w:p w14:paraId="3C3BF7C7" w14:textId="77777777" w:rsidR="008F137F" w:rsidRPr="00807662" w:rsidRDefault="008F137F"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5 лет;</w:t>
      </w:r>
    </w:p>
    <w:p w14:paraId="639D6781" w14:textId="77777777" w:rsidR="008F137F" w:rsidRPr="00807662" w:rsidRDefault="008F137F"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д) консультирование.</w:t>
      </w:r>
    </w:p>
    <w:p w14:paraId="019D87D8" w14:textId="74E367EC" w:rsidR="006148CD" w:rsidRPr="00807662" w:rsidRDefault="006148CD"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Проведение профилактических визитов в этой области надзора не предусмотрено</w:t>
      </w:r>
    </w:p>
    <w:p w14:paraId="5516CFE2" w14:textId="0DC44E47" w:rsidR="001F1F74" w:rsidRPr="00807662" w:rsidRDefault="001F1F74"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В 2022 году Байкальским отделом общепромышленного и государственного строительного надзора проведено:</w:t>
      </w:r>
    </w:p>
    <w:p w14:paraId="29FF1EB1" w14:textId="56BFEB3F" w:rsidR="00807662" w:rsidRPr="00807662" w:rsidRDefault="00807662"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- 1 мероприятие по обобщению правоприменительной практики</w:t>
      </w:r>
    </w:p>
    <w:p w14:paraId="5B48AA90" w14:textId="57166E8A" w:rsidR="001F1F74" w:rsidRPr="00807662" w:rsidRDefault="001F1F74"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- 4 семинара по вопросам деятельности;</w:t>
      </w:r>
    </w:p>
    <w:p w14:paraId="3EFBA5DA" w14:textId="25CE1540" w:rsidR="001F1F74" w:rsidRPr="00807662" w:rsidRDefault="001F1F74"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 xml:space="preserve">- </w:t>
      </w:r>
      <w:r w:rsidR="00255A2A" w:rsidRPr="00807662">
        <w:rPr>
          <w:color w:val="000000" w:themeColor="text1"/>
          <w:sz w:val="28"/>
          <w:szCs w:val="28"/>
        </w:rPr>
        <w:t>объявлено</w:t>
      </w:r>
      <w:r w:rsidRPr="00807662">
        <w:rPr>
          <w:color w:val="000000" w:themeColor="text1"/>
          <w:sz w:val="28"/>
          <w:szCs w:val="28"/>
        </w:rPr>
        <w:t xml:space="preserve"> </w:t>
      </w:r>
      <w:r w:rsidR="00255A2A" w:rsidRPr="00807662">
        <w:rPr>
          <w:color w:val="000000" w:themeColor="text1"/>
          <w:sz w:val="28"/>
          <w:szCs w:val="28"/>
        </w:rPr>
        <w:t>П</w:t>
      </w:r>
      <w:r w:rsidRPr="00807662">
        <w:rPr>
          <w:color w:val="000000" w:themeColor="text1"/>
          <w:sz w:val="28"/>
          <w:szCs w:val="28"/>
        </w:rPr>
        <w:t>редостережений</w:t>
      </w:r>
      <w:r w:rsidR="00255A2A" w:rsidRPr="00807662">
        <w:rPr>
          <w:color w:val="000000" w:themeColor="text1"/>
          <w:sz w:val="28"/>
          <w:szCs w:val="28"/>
        </w:rPr>
        <w:t xml:space="preserve"> о недопустимости нарушения обязательных требований</w:t>
      </w:r>
      <w:r w:rsidRPr="00807662">
        <w:rPr>
          <w:color w:val="000000" w:themeColor="text1"/>
          <w:sz w:val="28"/>
          <w:szCs w:val="28"/>
        </w:rPr>
        <w:t xml:space="preserve"> – 57:</w:t>
      </w:r>
    </w:p>
    <w:p w14:paraId="49F42A25" w14:textId="3701B4B2" w:rsidR="001F1F74" w:rsidRPr="00807662" w:rsidRDefault="001F1F74"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 проведено консультаций 312;</w:t>
      </w:r>
    </w:p>
    <w:p w14:paraId="07472C86" w14:textId="636C163E" w:rsidR="00363CDF" w:rsidRPr="00807662" w:rsidRDefault="00363CDF" w:rsidP="00594016">
      <w:pPr>
        <w:autoSpaceDE w:val="0"/>
        <w:autoSpaceDN w:val="0"/>
        <w:adjustRightInd w:val="0"/>
        <w:spacing w:line="360" w:lineRule="auto"/>
        <w:ind w:firstLine="709"/>
        <w:rPr>
          <w:color w:val="000000" w:themeColor="text1"/>
          <w:sz w:val="28"/>
          <w:szCs w:val="28"/>
        </w:rPr>
      </w:pPr>
      <w:r w:rsidRPr="00807662">
        <w:rPr>
          <w:color w:val="000000" w:themeColor="text1"/>
          <w:sz w:val="28"/>
          <w:szCs w:val="28"/>
        </w:rPr>
        <w:t xml:space="preserve">- </w:t>
      </w:r>
      <w:r w:rsidR="00E7291D" w:rsidRPr="00807662">
        <w:rPr>
          <w:color w:val="000000" w:themeColor="text1"/>
          <w:sz w:val="28"/>
          <w:szCs w:val="28"/>
        </w:rPr>
        <w:t xml:space="preserve">в порядке информирования контролируемых лиц и иных заинтересованных лиц по вопросам соблюдения обязательных требований </w:t>
      </w:r>
      <w:r w:rsidRPr="00807662">
        <w:rPr>
          <w:color w:val="000000" w:themeColor="text1"/>
          <w:sz w:val="28"/>
          <w:szCs w:val="28"/>
        </w:rPr>
        <w:t xml:space="preserve">направлено </w:t>
      </w:r>
      <w:r w:rsidR="00807662" w:rsidRPr="00807662">
        <w:rPr>
          <w:color w:val="000000" w:themeColor="text1"/>
          <w:sz w:val="28"/>
          <w:szCs w:val="28"/>
        </w:rPr>
        <w:t xml:space="preserve"> 149 </w:t>
      </w:r>
      <w:r w:rsidRPr="00807662">
        <w:rPr>
          <w:color w:val="000000" w:themeColor="text1"/>
          <w:sz w:val="28"/>
          <w:szCs w:val="28"/>
        </w:rPr>
        <w:t>информационных писем</w:t>
      </w:r>
      <w:r w:rsidR="00807662" w:rsidRPr="00807662">
        <w:rPr>
          <w:color w:val="000000" w:themeColor="text1"/>
          <w:sz w:val="28"/>
          <w:szCs w:val="28"/>
        </w:rPr>
        <w:t>.</w:t>
      </w:r>
      <w:r w:rsidRPr="00807662">
        <w:rPr>
          <w:color w:val="000000" w:themeColor="text1"/>
          <w:sz w:val="28"/>
          <w:szCs w:val="28"/>
        </w:rPr>
        <w:t xml:space="preserve">  </w:t>
      </w:r>
    </w:p>
    <w:p w14:paraId="793B3B8B" w14:textId="5EB0597A" w:rsidR="004C0971" w:rsidRPr="00783B59" w:rsidRDefault="00783B59" w:rsidP="00594016">
      <w:pPr>
        <w:autoSpaceDE w:val="0"/>
        <w:autoSpaceDN w:val="0"/>
        <w:adjustRightInd w:val="0"/>
        <w:spacing w:line="360" w:lineRule="auto"/>
        <w:rPr>
          <w:rFonts w:eastAsia="Calibri"/>
          <w:b/>
          <w:color w:val="000000"/>
          <w:sz w:val="28"/>
          <w:szCs w:val="28"/>
          <w:lang w:eastAsia="en-US"/>
        </w:rPr>
      </w:pP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Pr>
          <w:rFonts w:eastAsia="Calibri"/>
          <w:color w:val="000000"/>
          <w:sz w:val="28"/>
          <w:szCs w:val="28"/>
          <w:lang w:eastAsia="en-US"/>
        </w:rPr>
        <w:tab/>
      </w:r>
      <w:r w:rsidRPr="00783B59">
        <w:rPr>
          <w:rFonts w:eastAsia="Calibri"/>
          <w:b/>
          <w:color w:val="000000" w:themeColor="text1"/>
          <w:sz w:val="28"/>
          <w:szCs w:val="28"/>
          <w:lang w:eastAsia="en-US"/>
        </w:rPr>
        <w:t>Слайд 14</w:t>
      </w:r>
    </w:p>
    <w:p w14:paraId="706840B3" w14:textId="3D41FBA4" w:rsidR="004C0971" w:rsidRPr="00F0408B" w:rsidRDefault="0016669D" w:rsidP="00F0408B">
      <w:pPr>
        <w:pStyle w:val="a6"/>
        <w:numPr>
          <w:ilvl w:val="0"/>
          <w:numId w:val="20"/>
        </w:numPr>
        <w:autoSpaceDE w:val="0"/>
        <w:autoSpaceDN w:val="0"/>
        <w:adjustRightInd w:val="0"/>
        <w:spacing w:line="360" w:lineRule="auto"/>
        <w:jc w:val="center"/>
        <w:rPr>
          <w:rFonts w:ascii="Times New Roman" w:hAnsi="Times New Roman"/>
          <w:b/>
          <w:color w:val="000000" w:themeColor="text1"/>
          <w:sz w:val="28"/>
          <w:szCs w:val="28"/>
        </w:rPr>
      </w:pPr>
      <w:r w:rsidRPr="00F0408B">
        <w:rPr>
          <w:rFonts w:ascii="Times New Roman" w:hAnsi="Times New Roman"/>
          <w:b/>
          <w:color w:val="000000" w:themeColor="text1"/>
          <w:sz w:val="28"/>
          <w:szCs w:val="28"/>
        </w:rPr>
        <w:t>Особенности проведения внеплановых проверок</w:t>
      </w:r>
    </w:p>
    <w:p w14:paraId="6A6D0C8A" w14:textId="0FFD1BCD" w:rsidR="00B7038F" w:rsidRPr="00594016" w:rsidRDefault="00B7038F"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Постановлением Правительства Российской Федерации от 10 марта 2022 года №336 «Об особенностях организации и осуществления государственного контроля (надзора), муниципального контроля (далее Постановление №336)</w:t>
      </w:r>
    </w:p>
    <w:p w14:paraId="7191F1B9" w14:textId="77777777" w:rsidR="009E3F89" w:rsidRPr="00594016"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Определен перечень оснований проведения внеплановых проверок при условии согласования с органами прокуратуры, это:</w:t>
      </w:r>
    </w:p>
    <w:p w14:paraId="69CFFB65" w14:textId="20F301BA" w:rsidR="009E3F89" w:rsidRPr="00594016"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lastRenderedPageBreak/>
        <w:tab/>
      </w:r>
      <w:bookmarkStart w:id="2" w:name="sub_312"/>
      <w:r w:rsidRPr="00594016">
        <w:rPr>
          <w:rFonts w:eastAsia="Calibri"/>
          <w:color w:val="000000"/>
          <w:sz w:val="28"/>
          <w:szCs w:val="28"/>
          <w:lang w:eastAsia="en-US"/>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6AEC4634" w14:textId="77777777" w:rsidR="009E3F89" w:rsidRPr="00594016" w:rsidRDefault="009E3F89" w:rsidP="00594016">
      <w:pPr>
        <w:autoSpaceDE w:val="0"/>
        <w:autoSpaceDN w:val="0"/>
        <w:adjustRightInd w:val="0"/>
        <w:spacing w:line="360" w:lineRule="auto"/>
        <w:jc w:val="left"/>
        <w:rPr>
          <w:rFonts w:eastAsia="Calibri"/>
          <w:color w:val="000000"/>
          <w:sz w:val="28"/>
          <w:szCs w:val="28"/>
          <w:lang w:eastAsia="en-US"/>
        </w:rPr>
      </w:pPr>
      <w:bookmarkStart w:id="3" w:name="sub_313"/>
      <w:bookmarkEnd w:id="2"/>
      <w:r w:rsidRPr="00594016">
        <w:rPr>
          <w:rFonts w:eastAsia="Calibri"/>
          <w:color w:val="000000"/>
          <w:sz w:val="28"/>
          <w:szCs w:val="28"/>
          <w:lang w:eastAsia="en-US"/>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054E240B" w14:textId="77777777" w:rsidR="009E3F89" w:rsidRPr="00594016" w:rsidRDefault="009E3F89" w:rsidP="00594016">
      <w:pPr>
        <w:autoSpaceDE w:val="0"/>
        <w:autoSpaceDN w:val="0"/>
        <w:adjustRightInd w:val="0"/>
        <w:spacing w:line="360" w:lineRule="auto"/>
        <w:jc w:val="left"/>
        <w:rPr>
          <w:rFonts w:eastAsia="Calibri"/>
          <w:color w:val="000000"/>
          <w:sz w:val="28"/>
          <w:szCs w:val="28"/>
          <w:lang w:eastAsia="en-US"/>
        </w:rPr>
      </w:pPr>
      <w:bookmarkStart w:id="4" w:name="sub_314"/>
      <w:bookmarkEnd w:id="3"/>
      <w:r w:rsidRPr="00594016">
        <w:rPr>
          <w:rFonts w:eastAsia="Calibri"/>
          <w:color w:val="000000"/>
          <w:sz w:val="28"/>
          <w:szCs w:val="28"/>
          <w:lang w:eastAsia="en-US"/>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21C963E2" w14:textId="77777777" w:rsidR="009E3F89" w:rsidRDefault="009E3F89" w:rsidP="00594016">
      <w:pPr>
        <w:autoSpaceDE w:val="0"/>
        <w:autoSpaceDN w:val="0"/>
        <w:adjustRightInd w:val="0"/>
        <w:spacing w:line="360" w:lineRule="auto"/>
        <w:jc w:val="left"/>
        <w:rPr>
          <w:rFonts w:eastAsia="Calibri"/>
          <w:color w:val="000000"/>
          <w:sz w:val="28"/>
          <w:szCs w:val="28"/>
          <w:lang w:eastAsia="en-US"/>
        </w:rPr>
      </w:pPr>
      <w:bookmarkStart w:id="5" w:name="sub_315"/>
      <w:bookmarkEnd w:id="4"/>
      <w:r w:rsidRPr="00594016">
        <w:rPr>
          <w:rFonts w:eastAsia="Calibri"/>
          <w:color w:val="000000"/>
          <w:sz w:val="28"/>
          <w:szCs w:val="28"/>
          <w:lang w:eastAsia="en-US"/>
        </w:rPr>
        <w:t>- при выявлении индикаторов риска нарушения обязательных требований;</w:t>
      </w:r>
    </w:p>
    <w:p w14:paraId="0D61C30E" w14:textId="77777777" w:rsidR="00807662" w:rsidRPr="00594016" w:rsidRDefault="00807662" w:rsidP="00807662">
      <w:pPr>
        <w:autoSpaceDE w:val="0"/>
        <w:autoSpaceDN w:val="0"/>
        <w:adjustRightInd w:val="0"/>
        <w:spacing w:line="360" w:lineRule="auto"/>
        <w:ind w:firstLine="708"/>
        <w:rPr>
          <w:rFonts w:eastAsia="Calibri"/>
          <w:color w:val="000000"/>
          <w:sz w:val="28"/>
          <w:szCs w:val="28"/>
          <w:lang w:eastAsia="en-US"/>
        </w:rPr>
      </w:pPr>
      <w:r w:rsidRPr="00594016">
        <w:rPr>
          <w:rFonts w:eastAsia="Calibri"/>
          <w:color w:val="000000"/>
          <w:sz w:val="28"/>
          <w:szCs w:val="28"/>
          <w:lang w:eastAsia="en-US"/>
        </w:rPr>
        <w:t>Статьей 57 Федерального закона от 31.07.2020 №248-ФЗ «О государственном контроле (надзоре) и муниципальном контроле в Российской Федерации» установлено, что в качестве основания для проведения контрольного (надзорного) мероприятия может быть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A849852" w14:textId="77777777" w:rsidR="00807662" w:rsidRPr="00594016" w:rsidRDefault="00807662" w:rsidP="00807662">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w:t>
      </w:r>
      <w:r w:rsidRPr="00594016">
        <w:rPr>
          <w:rFonts w:eastAsia="Calibri"/>
          <w:color w:val="000000"/>
          <w:sz w:val="28"/>
          <w:szCs w:val="28"/>
          <w:lang w:eastAsia="en-US"/>
        </w:rPr>
        <w:tab/>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Ростехнадзором разработаны и утверждены перечни индикаторов риска (Приказ Ростехнадзора от 23.11.2021 №397);  </w:t>
      </w:r>
    </w:p>
    <w:bookmarkEnd w:id="5"/>
    <w:p w14:paraId="70C55D1E" w14:textId="78D921F0" w:rsidR="00A634C0" w:rsidRPr="00594016" w:rsidRDefault="0016669D" w:rsidP="00594016">
      <w:pPr>
        <w:spacing w:line="360" w:lineRule="auto"/>
        <w:ind w:firstLine="686"/>
        <w:contextualSpacing/>
        <w:rPr>
          <w:rFonts w:eastAsia="Calibri"/>
          <w:color w:val="000000"/>
          <w:sz w:val="28"/>
          <w:szCs w:val="28"/>
          <w:lang w:eastAsia="en-US"/>
        </w:rPr>
      </w:pPr>
      <w:r w:rsidRPr="00594016">
        <w:rPr>
          <w:rFonts w:eastAsia="Calibri"/>
          <w:color w:val="000000"/>
          <w:sz w:val="28"/>
          <w:szCs w:val="28"/>
          <w:lang w:eastAsia="en-US"/>
        </w:rPr>
        <w:tab/>
      </w:r>
      <w:r w:rsidR="00807662">
        <w:rPr>
          <w:rFonts w:eastAsia="Calibri"/>
          <w:color w:val="000000"/>
          <w:sz w:val="28"/>
          <w:szCs w:val="28"/>
          <w:lang w:eastAsia="en-US"/>
        </w:rPr>
        <w:t>По вопросам организации внеплановых проверок п</w:t>
      </w:r>
      <w:r w:rsidRPr="00594016">
        <w:rPr>
          <w:rFonts w:eastAsia="Calibri"/>
          <w:color w:val="000000"/>
          <w:sz w:val="28"/>
          <w:szCs w:val="28"/>
          <w:lang w:eastAsia="en-US"/>
        </w:rPr>
        <w:t>о основанию</w:t>
      </w:r>
      <w:r w:rsidR="00807662">
        <w:rPr>
          <w:rFonts w:eastAsia="Calibri"/>
          <w:color w:val="000000"/>
          <w:sz w:val="28"/>
          <w:szCs w:val="28"/>
          <w:lang w:eastAsia="en-US"/>
        </w:rPr>
        <w:t xml:space="preserve"> предусмотренному Постановлением № 336</w:t>
      </w:r>
      <w:r w:rsidRPr="00594016">
        <w:rPr>
          <w:rFonts w:eastAsia="Calibri"/>
          <w:color w:val="000000"/>
          <w:sz w:val="28"/>
          <w:szCs w:val="28"/>
          <w:lang w:eastAsia="en-US"/>
        </w:rPr>
        <w:t xml:space="preserve"> «- </w:t>
      </w:r>
      <w:r w:rsidRPr="00807662">
        <w:rPr>
          <w:rFonts w:eastAsia="Calibri"/>
          <w:b/>
          <w:color w:val="000000"/>
          <w:sz w:val="28"/>
          <w:szCs w:val="28"/>
          <w:lang w:eastAsia="en-US"/>
        </w:rPr>
        <w:t>при непосредственной угрозе причинения вреда жизни и тяжкого вреда здоровью граждан</w:t>
      </w:r>
      <w:r w:rsidRPr="00594016">
        <w:rPr>
          <w:rFonts w:eastAsia="Calibri"/>
          <w:color w:val="000000"/>
          <w:sz w:val="28"/>
          <w:szCs w:val="28"/>
          <w:lang w:eastAsia="en-US"/>
        </w:rPr>
        <w:t>»</w:t>
      </w:r>
      <w:r w:rsidR="00A634C0" w:rsidRPr="00594016">
        <w:rPr>
          <w:rFonts w:eastAsia="Calibri"/>
          <w:color w:val="000000"/>
          <w:sz w:val="28"/>
          <w:szCs w:val="28"/>
          <w:lang w:eastAsia="en-US"/>
        </w:rPr>
        <w:t xml:space="preserve"> </w:t>
      </w:r>
      <w:r w:rsidR="00807662">
        <w:rPr>
          <w:rFonts w:eastAsia="Calibri"/>
          <w:color w:val="000000"/>
          <w:sz w:val="28"/>
          <w:szCs w:val="28"/>
          <w:lang w:eastAsia="en-US"/>
        </w:rPr>
        <w:t xml:space="preserve">в 2022 году </w:t>
      </w:r>
      <w:r w:rsidR="00A634C0" w:rsidRPr="00594016">
        <w:rPr>
          <w:rFonts w:eastAsia="Calibri"/>
          <w:color w:val="000000"/>
          <w:sz w:val="28"/>
          <w:szCs w:val="28"/>
          <w:lang w:eastAsia="en-US"/>
        </w:rPr>
        <w:t>Управление и Прокуратура Республики Бурятия, к сожалению,  не на</w:t>
      </w:r>
      <w:r w:rsidR="00807662">
        <w:rPr>
          <w:rFonts w:eastAsia="Calibri"/>
          <w:color w:val="000000"/>
          <w:sz w:val="28"/>
          <w:szCs w:val="28"/>
          <w:lang w:eastAsia="en-US"/>
        </w:rPr>
        <w:t xml:space="preserve">шли взаимопонимания. </w:t>
      </w:r>
      <w:r w:rsidR="00A634C0" w:rsidRPr="00594016">
        <w:rPr>
          <w:rFonts w:eastAsia="Calibri"/>
          <w:color w:val="000000"/>
          <w:sz w:val="28"/>
          <w:szCs w:val="28"/>
          <w:lang w:eastAsia="en-US"/>
        </w:rPr>
        <w:t xml:space="preserve"> </w:t>
      </w:r>
    </w:p>
    <w:p w14:paraId="2363519B" w14:textId="3FD8BD0B" w:rsidR="00480292" w:rsidRPr="00594016" w:rsidRDefault="00807662" w:rsidP="00594016">
      <w:pPr>
        <w:spacing w:line="360" w:lineRule="auto"/>
        <w:ind w:firstLine="686"/>
        <w:contextualSpacing/>
        <w:rPr>
          <w:color w:val="538135" w:themeColor="accent6" w:themeShade="BF"/>
          <w:sz w:val="28"/>
          <w:szCs w:val="28"/>
        </w:rPr>
      </w:pPr>
      <w:r>
        <w:rPr>
          <w:rFonts w:eastAsia="Calibri"/>
          <w:color w:val="000000"/>
          <w:sz w:val="28"/>
          <w:szCs w:val="28"/>
          <w:lang w:eastAsia="en-US"/>
        </w:rPr>
        <w:t>В</w:t>
      </w:r>
      <w:r w:rsidR="0016669D" w:rsidRPr="00594016">
        <w:rPr>
          <w:rFonts w:eastAsia="Calibri"/>
          <w:color w:val="000000"/>
          <w:sz w:val="28"/>
          <w:szCs w:val="28"/>
          <w:lang w:eastAsia="en-US"/>
        </w:rPr>
        <w:t xml:space="preserve"> прокуратуру Республики Бурятия было направлено </w:t>
      </w:r>
      <w:r w:rsidR="00FF7168" w:rsidRPr="00594016">
        <w:rPr>
          <w:rFonts w:eastAsia="Calibri"/>
          <w:color w:val="000000"/>
          <w:sz w:val="28"/>
          <w:szCs w:val="28"/>
          <w:lang w:eastAsia="en-US"/>
        </w:rPr>
        <w:t>три</w:t>
      </w:r>
      <w:r w:rsidR="0016669D" w:rsidRPr="00594016">
        <w:rPr>
          <w:rFonts w:eastAsia="Calibri"/>
          <w:color w:val="000000"/>
          <w:sz w:val="28"/>
          <w:szCs w:val="28"/>
          <w:lang w:eastAsia="en-US"/>
        </w:rPr>
        <w:t xml:space="preserve"> заявления о согласовании внепланов</w:t>
      </w:r>
      <w:r w:rsidR="00FF7168" w:rsidRPr="00594016">
        <w:rPr>
          <w:rFonts w:eastAsia="Calibri"/>
          <w:color w:val="000000"/>
          <w:sz w:val="28"/>
          <w:szCs w:val="28"/>
          <w:lang w:eastAsia="en-US"/>
        </w:rPr>
        <w:t>ых</w:t>
      </w:r>
      <w:r w:rsidR="0016669D" w:rsidRPr="00594016">
        <w:rPr>
          <w:rFonts w:eastAsia="Calibri"/>
          <w:color w:val="000000"/>
          <w:sz w:val="28"/>
          <w:szCs w:val="28"/>
          <w:lang w:eastAsia="en-US"/>
        </w:rPr>
        <w:t xml:space="preserve"> провер</w:t>
      </w:r>
      <w:r w:rsidR="00FF7168" w:rsidRPr="00594016">
        <w:rPr>
          <w:rFonts w:eastAsia="Calibri"/>
          <w:color w:val="000000"/>
          <w:sz w:val="28"/>
          <w:szCs w:val="28"/>
          <w:lang w:eastAsia="en-US"/>
        </w:rPr>
        <w:t>ок</w:t>
      </w:r>
      <w:r w:rsidR="0016669D" w:rsidRPr="00594016">
        <w:rPr>
          <w:rFonts w:eastAsia="Calibri"/>
          <w:color w:val="000000"/>
          <w:sz w:val="28"/>
          <w:szCs w:val="28"/>
          <w:lang w:eastAsia="en-US"/>
        </w:rPr>
        <w:t>:</w:t>
      </w:r>
      <w:r w:rsidR="00480292" w:rsidRPr="00594016">
        <w:rPr>
          <w:color w:val="538135" w:themeColor="accent6" w:themeShade="BF"/>
          <w:sz w:val="28"/>
          <w:szCs w:val="28"/>
        </w:rPr>
        <w:t xml:space="preserve"> </w:t>
      </w:r>
    </w:p>
    <w:p w14:paraId="5AACA9B5" w14:textId="77777777" w:rsidR="00807662" w:rsidRPr="00C45512" w:rsidRDefault="00FF7168" w:rsidP="00594016">
      <w:pPr>
        <w:spacing w:line="360" w:lineRule="auto"/>
        <w:ind w:firstLine="708"/>
        <w:rPr>
          <w:color w:val="000000" w:themeColor="text1"/>
          <w:sz w:val="28"/>
          <w:szCs w:val="28"/>
        </w:rPr>
      </w:pPr>
      <w:r w:rsidRPr="00C45512">
        <w:rPr>
          <w:color w:val="000000" w:themeColor="text1"/>
          <w:sz w:val="28"/>
          <w:szCs w:val="28"/>
        </w:rPr>
        <w:t xml:space="preserve">1. </w:t>
      </w:r>
      <w:r w:rsidR="00807662" w:rsidRPr="00C45512">
        <w:rPr>
          <w:color w:val="000000" w:themeColor="text1"/>
          <w:sz w:val="28"/>
          <w:szCs w:val="28"/>
        </w:rPr>
        <w:t>Первое обращение.</w:t>
      </w:r>
    </w:p>
    <w:p w14:paraId="0818F7B6" w14:textId="2CF770A7" w:rsidR="00480292" w:rsidRPr="00C45512" w:rsidRDefault="00480292" w:rsidP="00594016">
      <w:pPr>
        <w:spacing w:line="360" w:lineRule="auto"/>
        <w:ind w:firstLine="708"/>
        <w:rPr>
          <w:color w:val="000000" w:themeColor="text1"/>
          <w:sz w:val="28"/>
          <w:szCs w:val="28"/>
        </w:rPr>
      </w:pPr>
      <w:r w:rsidRPr="00C45512">
        <w:rPr>
          <w:color w:val="000000" w:themeColor="text1"/>
          <w:sz w:val="28"/>
          <w:szCs w:val="28"/>
        </w:rPr>
        <w:lastRenderedPageBreak/>
        <w:t>В марте 2022 года в Управление поступило обращение межрайонного прокурора Северобайкальской межрайонной прокуратуры, в котором содержится информация о факте обнаружения смещения дымовой трубы №2 центральной котельной г. Северобайкальск, что свидетельствует об аварийном состоянии данного сооружения.</w:t>
      </w:r>
    </w:p>
    <w:p w14:paraId="2E6588D8" w14:textId="51721589" w:rsidR="00783B59" w:rsidRPr="00C45512" w:rsidRDefault="00783B59" w:rsidP="00594016">
      <w:pPr>
        <w:spacing w:line="360" w:lineRule="auto"/>
        <w:ind w:firstLine="708"/>
        <w:rPr>
          <w:b/>
          <w:color w:val="000000" w:themeColor="text1"/>
          <w:sz w:val="28"/>
          <w:szCs w:val="28"/>
        </w:rPr>
      </w:pP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b/>
          <w:color w:val="000000" w:themeColor="text1"/>
          <w:sz w:val="28"/>
          <w:szCs w:val="28"/>
        </w:rPr>
        <w:t>Слайд 15</w:t>
      </w:r>
    </w:p>
    <w:p w14:paraId="40E3A83B" w14:textId="5AA5E7BF" w:rsidR="00480292" w:rsidRPr="00C45512" w:rsidRDefault="00480292" w:rsidP="00594016">
      <w:pPr>
        <w:spacing w:line="360" w:lineRule="auto"/>
        <w:ind w:firstLine="708"/>
        <w:rPr>
          <w:color w:val="000000" w:themeColor="text1"/>
          <w:sz w:val="28"/>
          <w:szCs w:val="28"/>
        </w:rPr>
      </w:pPr>
      <w:r w:rsidRPr="00C45512">
        <w:rPr>
          <w:color w:val="000000" w:themeColor="text1"/>
          <w:sz w:val="28"/>
          <w:szCs w:val="28"/>
        </w:rPr>
        <w:t xml:space="preserve">Центральная котельная г. Северобайкальск является опасным производственным объектом </w:t>
      </w:r>
      <w:r w:rsidRPr="00C45512">
        <w:rPr>
          <w:color w:val="000000" w:themeColor="text1"/>
          <w:sz w:val="28"/>
          <w:szCs w:val="28"/>
          <w:lang w:val="en-US"/>
        </w:rPr>
        <w:t>III</w:t>
      </w:r>
      <w:r w:rsidRPr="00C45512">
        <w:rPr>
          <w:color w:val="000000" w:themeColor="text1"/>
          <w:sz w:val="28"/>
          <w:szCs w:val="28"/>
        </w:rPr>
        <w:t xml:space="preserve"> класса опасности</w:t>
      </w:r>
      <w:r w:rsidR="00FF7168" w:rsidRPr="00C45512">
        <w:rPr>
          <w:color w:val="000000" w:themeColor="text1"/>
          <w:sz w:val="28"/>
          <w:szCs w:val="28"/>
        </w:rPr>
        <w:t xml:space="preserve">. </w:t>
      </w:r>
      <w:r w:rsidRPr="00C45512">
        <w:rPr>
          <w:color w:val="000000" w:themeColor="text1"/>
          <w:sz w:val="28"/>
          <w:szCs w:val="28"/>
        </w:rPr>
        <w:t xml:space="preserve"> </w:t>
      </w:r>
    </w:p>
    <w:p w14:paraId="78B9B23A" w14:textId="77777777" w:rsidR="00480292" w:rsidRPr="00C45512" w:rsidRDefault="00480292" w:rsidP="00594016">
      <w:pPr>
        <w:spacing w:line="360" w:lineRule="auto"/>
        <w:ind w:firstLine="708"/>
        <w:rPr>
          <w:color w:val="000000" w:themeColor="text1"/>
          <w:sz w:val="28"/>
          <w:szCs w:val="28"/>
        </w:rPr>
      </w:pPr>
      <w:r w:rsidRPr="00C45512">
        <w:rPr>
          <w:color w:val="000000" w:themeColor="text1"/>
          <w:sz w:val="28"/>
          <w:szCs w:val="28"/>
        </w:rPr>
        <w:t>Кроме указанного смещения труба имеет следующие дефекты:</w:t>
      </w:r>
    </w:p>
    <w:p w14:paraId="06F75043" w14:textId="77777777" w:rsidR="00480292" w:rsidRPr="00C45512" w:rsidRDefault="00480292" w:rsidP="00594016">
      <w:pPr>
        <w:spacing w:line="360" w:lineRule="auto"/>
        <w:rPr>
          <w:color w:val="000000" w:themeColor="text1"/>
          <w:sz w:val="28"/>
          <w:szCs w:val="28"/>
        </w:rPr>
      </w:pPr>
      <w:r w:rsidRPr="00C45512">
        <w:rPr>
          <w:color w:val="000000" w:themeColor="text1"/>
          <w:sz w:val="28"/>
          <w:szCs w:val="28"/>
        </w:rPr>
        <w:t xml:space="preserve">- Многочисленные сквозные прогары в стенке ствола трубы. Значительное уменьшение </w:t>
      </w:r>
      <w:proofErr w:type="gramStart"/>
      <w:r w:rsidRPr="00C45512">
        <w:rPr>
          <w:color w:val="000000" w:themeColor="text1"/>
          <w:sz w:val="28"/>
          <w:szCs w:val="28"/>
        </w:rPr>
        <w:t>толщины металла несущей оболочки ствола трубы</w:t>
      </w:r>
      <w:proofErr w:type="gramEnd"/>
      <w:r w:rsidRPr="00C45512">
        <w:rPr>
          <w:color w:val="000000" w:themeColor="text1"/>
          <w:sz w:val="28"/>
          <w:szCs w:val="28"/>
        </w:rPr>
        <w:t xml:space="preserve"> с отм.50,0 м по </w:t>
      </w:r>
      <w:proofErr w:type="spellStart"/>
      <w:r w:rsidRPr="00C45512">
        <w:rPr>
          <w:color w:val="000000" w:themeColor="text1"/>
          <w:sz w:val="28"/>
          <w:szCs w:val="28"/>
        </w:rPr>
        <w:t>отм</w:t>
      </w:r>
      <w:proofErr w:type="spellEnd"/>
      <w:r w:rsidRPr="00C45512">
        <w:rPr>
          <w:color w:val="000000" w:themeColor="text1"/>
          <w:sz w:val="28"/>
          <w:szCs w:val="28"/>
        </w:rPr>
        <w:t xml:space="preserve">. 80,0 м (от 4 мм на </w:t>
      </w:r>
      <w:proofErr w:type="spellStart"/>
      <w:r w:rsidRPr="00C45512">
        <w:rPr>
          <w:color w:val="000000" w:themeColor="text1"/>
          <w:sz w:val="28"/>
          <w:szCs w:val="28"/>
        </w:rPr>
        <w:t>отм</w:t>
      </w:r>
      <w:proofErr w:type="spellEnd"/>
      <w:r w:rsidRPr="00C45512">
        <w:rPr>
          <w:color w:val="000000" w:themeColor="text1"/>
          <w:sz w:val="28"/>
          <w:szCs w:val="28"/>
        </w:rPr>
        <w:t xml:space="preserve">. 40,0 до 1 мм на </w:t>
      </w:r>
      <w:proofErr w:type="spellStart"/>
      <w:r w:rsidRPr="00C45512">
        <w:rPr>
          <w:color w:val="000000" w:themeColor="text1"/>
          <w:sz w:val="28"/>
          <w:szCs w:val="28"/>
        </w:rPr>
        <w:t>отм</w:t>
      </w:r>
      <w:proofErr w:type="spellEnd"/>
      <w:r w:rsidRPr="00C45512">
        <w:rPr>
          <w:color w:val="000000" w:themeColor="text1"/>
          <w:sz w:val="28"/>
          <w:szCs w:val="28"/>
        </w:rPr>
        <w:t xml:space="preserve"> 77,5÷80,0 м при проектном значении 10 мм);</w:t>
      </w:r>
    </w:p>
    <w:p w14:paraId="58CED11C" w14:textId="77777777" w:rsidR="00480292" w:rsidRPr="00C45512" w:rsidRDefault="00480292" w:rsidP="00594016">
      <w:pPr>
        <w:spacing w:line="360" w:lineRule="auto"/>
        <w:rPr>
          <w:color w:val="000000" w:themeColor="text1"/>
          <w:sz w:val="28"/>
          <w:szCs w:val="28"/>
        </w:rPr>
      </w:pPr>
      <w:r w:rsidRPr="00C45512">
        <w:rPr>
          <w:color w:val="000000" w:themeColor="text1"/>
          <w:sz w:val="28"/>
          <w:szCs w:val="28"/>
        </w:rPr>
        <w:t xml:space="preserve">- Разрушение сварного шва в месте приварки горизонтального ребра жесткости по всей окружности ствола. От обрушения вышележащий участок сдерживают страховочные тросы на </w:t>
      </w:r>
      <w:proofErr w:type="spellStart"/>
      <w:r w:rsidRPr="00C45512">
        <w:rPr>
          <w:color w:val="000000" w:themeColor="text1"/>
          <w:sz w:val="28"/>
          <w:szCs w:val="28"/>
        </w:rPr>
        <w:t>отм</w:t>
      </w:r>
      <w:proofErr w:type="spellEnd"/>
      <w:r w:rsidRPr="00C45512">
        <w:rPr>
          <w:color w:val="000000" w:themeColor="text1"/>
          <w:sz w:val="28"/>
          <w:szCs w:val="28"/>
        </w:rPr>
        <w:t>. 62,0 м.</w:t>
      </w:r>
    </w:p>
    <w:p w14:paraId="137BABB6" w14:textId="485E9212" w:rsidR="00C3244B" w:rsidRPr="00C45512" w:rsidRDefault="00C3244B" w:rsidP="00594016">
      <w:pPr>
        <w:spacing w:line="360" w:lineRule="auto"/>
        <w:rPr>
          <w:b/>
          <w:color w:val="000000" w:themeColor="text1"/>
          <w:sz w:val="28"/>
          <w:szCs w:val="28"/>
        </w:rPr>
      </w:pP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b/>
          <w:color w:val="000000" w:themeColor="text1"/>
          <w:sz w:val="28"/>
          <w:szCs w:val="28"/>
        </w:rPr>
        <w:t>Слайд 16</w:t>
      </w:r>
    </w:p>
    <w:p w14:paraId="29B87C9E" w14:textId="5B4D24DE" w:rsidR="00FF7168" w:rsidRPr="00C45512" w:rsidRDefault="00480292" w:rsidP="00594016">
      <w:pPr>
        <w:spacing w:line="360" w:lineRule="auto"/>
        <w:ind w:firstLine="708"/>
        <w:rPr>
          <w:color w:val="000000" w:themeColor="text1"/>
          <w:sz w:val="28"/>
          <w:szCs w:val="28"/>
        </w:rPr>
      </w:pPr>
      <w:r w:rsidRPr="00C45512">
        <w:rPr>
          <w:color w:val="000000" w:themeColor="text1"/>
          <w:sz w:val="28"/>
          <w:szCs w:val="28"/>
        </w:rPr>
        <w:t xml:space="preserve">Сотрудники управления посчитали наличие указанных дефектов  свидетельством наличия угрозы  причинения вреда (ущерба) охраняемым законом ценностям (жизни и здоровью граждан), т.к. в случае разрушения дымовой трубы </w:t>
      </w:r>
      <w:r w:rsidR="00807662" w:rsidRPr="00C45512">
        <w:rPr>
          <w:color w:val="000000" w:themeColor="text1"/>
          <w:sz w:val="28"/>
          <w:szCs w:val="28"/>
        </w:rPr>
        <w:t xml:space="preserve">(высота трубы составляет 80 метров) </w:t>
      </w:r>
      <w:r w:rsidRPr="00C45512">
        <w:rPr>
          <w:color w:val="000000" w:themeColor="text1"/>
          <w:sz w:val="28"/>
          <w:szCs w:val="28"/>
        </w:rPr>
        <w:t xml:space="preserve">может произойти нарушение теплоснабжения населения и  социально значимых категорий потребителей, а также может пострадать персонал указанной котельной. Управление обратилось в Прокуратуру РБ для согласования внеплановой проверки. </w:t>
      </w:r>
    </w:p>
    <w:p w14:paraId="113916E9" w14:textId="4C32F384" w:rsidR="00480292" w:rsidRPr="00C45512" w:rsidRDefault="00480292" w:rsidP="00594016">
      <w:pPr>
        <w:spacing w:line="360" w:lineRule="auto"/>
        <w:ind w:firstLine="708"/>
        <w:rPr>
          <w:color w:val="000000" w:themeColor="text1"/>
          <w:sz w:val="28"/>
          <w:szCs w:val="28"/>
        </w:rPr>
      </w:pPr>
      <w:r w:rsidRPr="00C45512">
        <w:rPr>
          <w:color w:val="000000" w:themeColor="text1"/>
          <w:sz w:val="28"/>
          <w:szCs w:val="28"/>
        </w:rPr>
        <w:t>Прокуратура посчитала</w:t>
      </w:r>
      <w:r w:rsidR="00807662" w:rsidRPr="00C45512">
        <w:rPr>
          <w:color w:val="000000" w:themeColor="text1"/>
          <w:sz w:val="28"/>
          <w:szCs w:val="28"/>
        </w:rPr>
        <w:t>,</w:t>
      </w:r>
      <w:r w:rsidRPr="00C45512">
        <w:rPr>
          <w:color w:val="000000" w:themeColor="text1"/>
          <w:sz w:val="28"/>
          <w:szCs w:val="28"/>
        </w:rPr>
        <w:t xml:space="preserve"> что </w:t>
      </w:r>
      <w:r w:rsidR="00A634C0" w:rsidRPr="00C45512">
        <w:rPr>
          <w:color w:val="000000" w:themeColor="text1"/>
          <w:sz w:val="28"/>
          <w:szCs w:val="28"/>
        </w:rPr>
        <w:t xml:space="preserve">дымовая </w:t>
      </w:r>
      <w:r w:rsidRPr="00C45512">
        <w:rPr>
          <w:color w:val="000000" w:themeColor="text1"/>
          <w:sz w:val="28"/>
          <w:szCs w:val="28"/>
        </w:rPr>
        <w:t xml:space="preserve">труба </w:t>
      </w:r>
      <w:r w:rsidR="00A634C0" w:rsidRPr="00C45512">
        <w:rPr>
          <w:color w:val="000000" w:themeColor="text1"/>
          <w:sz w:val="28"/>
          <w:szCs w:val="28"/>
        </w:rPr>
        <w:t xml:space="preserve">котельной </w:t>
      </w:r>
      <w:r w:rsidRPr="00C45512">
        <w:rPr>
          <w:color w:val="000000" w:themeColor="text1"/>
          <w:sz w:val="28"/>
          <w:szCs w:val="28"/>
        </w:rPr>
        <w:t>не представляет угрозы и в проверке о</w:t>
      </w:r>
      <w:r w:rsidR="00F0408B">
        <w:rPr>
          <w:color w:val="000000" w:themeColor="text1"/>
          <w:sz w:val="28"/>
          <w:szCs w:val="28"/>
        </w:rPr>
        <w:t>т</w:t>
      </w:r>
      <w:r w:rsidRPr="00C45512">
        <w:rPr>
          <w:color w:val="000000" w:themeColor="text1"/>
          <w:sz w:val="28"/>
          <w:szCs w:val="28"/>
        </w:rPr>
        <w:t>казала.</w:t>
      </w:r>
    </w:p>
    <w:p w14:paraId="6F16A463" w14:textId="77777777" w:rsidR="00C3244B" w:rsidRPr="00C45512" w:rsidRDefault="00C3244B" w:rsidP="00594016">
      <w:pPr>
        <w:spacing w:line="360" w:lineRule="auto"/>
        <w:ind w:firstLine="708"/>
        <w:rPr>
          <w:color w:val="000000" w:themeColor="text1"/>
          <w:sz w:val="28"/>
          <w:szCs w:val="28"/>
        </w:rPr>
      </w:pPr>
    </w:p>
    <w:p w14:paraId="33C33CD0" w14:textId="391BF592" w:rsidR="0016669D" w:rsidRPr="00C45512" w:rsidRDefault="00C3244B" w:rsidP="00355E48">
      <w:pPr>
        <w:autoSpaceDE w:val="0"/>
        <w:autoSpaceDN w:val="0"/>
        <w:adjustRightInd w:val="0"/>
        <w:spacing w:line="360" w:lineRule="auto"/>
        <w:ind w:left="7788"/>
        <w:rPr>
          <w:rFonts w:eastAsia="Calibri"/>
          <w:b/>
          <w:color w:val="000000" w:themeColor="text1"/>
          <w:sz w:val="28"/>
          <w:szCs w:val="28"/>
          <w:lang w:eastAsia="en-US"/>
        </w:rPr>
      </w:pPr>
      <w:r w:rsidRPr="00C45512">
        <w:rPr>
          <w:rFonts w:eastAsia="Calibri"/>
          <w:b/>
          <w:color w:val="000000" w:themeColor="text1"/>
          <w:sz w:val="28"/>
          <w:szCs w:val="28"/>
          <w:lang w:eastAsia="en-US"/>
        </w:rPr>
        <w:t>Слайд 17</w:t>
      </w:r>
    </w:p>
    <w:p w14:paraId="3F5ACF92" w14:textId="59B4FCB9" w:rsidR="00807662" w:rsidRPr="00C45512" w:rsidRDefault="00F0408B" w:rsidP="00594016">
      <w:pPr>
        <w:pStyle w:val="a6"/>
        <w:autoSpaceDE w:val="0"/>
        <w:autoSpaceDN w:val="0"/>
        <w:adjustRightInd w:val="0"/>
        <w:spacing w:after="0" w:line="360" w:lineRule="auto"/>
        <w:ind w:left="0"/>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807662" w:rsidRPr="00C45512">
        <w:rPr>
          <w:rFonts w:ascii="Times New Roman" w:hAnsi="Times New Roman"/>
          <w:color w:val="000000" w:themeColor="text1"/>
          <w:sz w:val="28"/>
          <w:szCs w:val="28"/>
        </w:rPr>
        <w:t>2. Второе обращение</w:t>
      </w:r>
    </w:p>
    <w:p w14:paraId="72A56D64" w14:textId="13FBC906" w:rsidR="00E26CF4" w:rsidRPr="00C45512" w:rsidRDefault="00E26CF4" w:rsidP="00807662">
      <w:pPr>
        <w:pStyle w:val="a6"/>
        <w:autoSpaceDE w:val="0"/>
        <w:autoSpaceDN w:val="0"/>
        <w:adjustRightInd w:val="0"/>
        <w:spacing w:after="0" w:line="360" w:lineRule="auto"/>
        <w:ind w:left="0"/>
        <w:rPr>
          <w:rFonts w:ascii="Times New Roman" w:hAnsi="Times New Roman"/>
          <w:color w:val="000000" w:themeColor="text1"/>
          <w:sz w:val="28"/>
          <w:szCs w:val="28"/>
        </w:rPr>
      </w:pPr>
      <w:r w:rsidRPr="00C45512">
        <w:rPr>
          <w:rFonts w:ascii="Times New Roman" w:hAnsi="Times New Roman"/>
          <w:color w:val="000000" w:themeColor="text1"/>
          <w:sz w:val="28"/>
          <w:szCs w:val="28"/>
        </w:rPr>
        <w:t xml:space="preserve">В разгар пандемии </w:t>
      </w:r>
      <w:r w:rsidR="008C74D1" w:rsidRPr="00C45512">
        <w:rPr>
          <w:rFonts w:ascii="Times New Roman" w:hAnsi="Times New Roman"/>
          <w:color w:val="000000" w:themeColor="text1"/>
          <w:sz w:val="28"/>
          <w:szCs w:val="28"/>
        </w:rPr>
        <w:t>коронавируса</w:t>
      </w:r>
      <w:r w:rsidRPr="00C45512">
        <w:rPr>
          <w:rFonts w:ascii="Times New Roman" w:hAnsi="Times New Roman"/>
          <w:color w:val="000000" w:themeColor="text1"/>
          <w:sz w:val="28"/>
          <w:szCs w:val="28"/>
        </w:rPr>
        <w:t xml:space="preserve"> в медицинских учреждения республики</w:t>
      </w:r>
      <w:r w:rsidR="008C74D1" w:rsidRPr="00C45512">
        <w:rPr>
          <w:rFonts w:ascii="Times New Roman" w:hAnsi="Times New Roman"/>
          <w:color w:val="000000" w:themeColor="text1"/>
          <w:sz w:val="28"/>
          <w:szCs w:val="28"/>
        </w:rPr>
        <w:t>,</w:t>
      </w:r>
      <w:r w:rsidRPr="00C45512">
        <w:rPr>
          <w:rFonts w:ascii="Times New Roman" w:hAnsi="Times New Roman"/>
          <w:color w:val="000000" w:themeColor="text1"/>
          <w:sz w:val="28"/>
          <w:szCs w:val="28"/>
        </w:rPr>
        <w:t xml:space="preserve"> как и всей </w:t>
      </w:r>
      <w:r w:rsidR="00FF7168" w:rsidRPr="00C45512">
        <w:rPr>
          <w:rFonts w:ascii="Times New Roman" w:hAnsi="Times New Roman"/>
          <w:color w:val="000000" w:themeColor="text1"/>
          <w:sz w:val="28"/>
          <w:szCs w:val="28"/>
        </w:rPr>
        <w:t>Р</w:t>
      </w:r>
      <w:r w:rsidRPr="00C45512">
        <w:rPr>
          <w:rFonts w:ascii="Times New Roman" w:hAnsi="Times New Roman"/>
          <w:color w:val="000000" w:themeColor="text1"/>
          <w:sz w:val="28"/>
          <w:szCs w:val="28"/>
        </w:rPr>
        <w:t xml:space="preserve">оссии </w:t>
      </w:r>
      <w:r w:rsidR="008C74D1" w:rsidRPr="00C45512">
        <w:rPr>
          <w:rFonts w:ascii="Times New Roman" w:hAnsi="Times New Roman"/>
          <w:color w:val="000000" w:themeColor="text1"/>
          <w:sz w:val="28"/>
          <w:szCs w:val="28"/>
        </w:rPr>
        <w:t xml:space="preserve">в срочном порядке </w:t>
      </w:r>
      <w:r w:rsidRPr="00C45512">
        <w:rPr>
          <w:rFonts w:ascii="Times New Roman" w:hAnsi="Times New Roman"/>
          <w:color w:val="000000" w:themeColor="text1"/>
          <w:sz w:val="28"/>
          <w:szCs w:val="28"/>
        </w:rPr>
        <w:t xml:space="preserve">начали </w:t>
      </w:r>
      <w:r w:rsidR="008C74D1" w:rsidRPr="00C45512">
        <w:rPr>
          <w:rFonts w:ascii="Times New Roman" w:hAnsi="Times New Roman"/>
          <w:color w:val="000000" w:themeColor="text1"/>
          <w:sz w:val="28"/>
          <w:szCs w:val="28"/>
        </w:rPr>
        <w:t>устанавливать</w:t>
      </w:r>
      <w:r w:rsidRPr="00C45512">
        <w:rPr>
          <w:rFonts w:ascii="Times New Roman" w:hAnsi="Times New Roman"/>
          <w:color w:val="000000" w:themeColor="text1"/>
          <w:sz w:val="28"/>
          <w:szCs w:val="28"/>
        </w:rPr>
        <w:t xml:space="preserve"> кислородные медицинские газификаторы для обеспечения пациентов кислородом.  </w:t>
      </w:r>
    </w:p>
    <w:p w14:paraId="25F36BCA" w14:textId="58AF9021" w:rsidR="00E26CF4" w:rsidRPr="00C45512" w:rsidRDefault="00E26CF4" w:rsidP="008C74D1">
      <w:pPr>
        <w:autoSpaceDE w:val="0"/>
        <w:autoSpaceDN w:val="0"/>
        <w:adjustRightInd w:val="0"/>
        <w:spacing w:line="360" w:lineRule="auto"/>
        <w:ind w:firstLine="708"/>
        <w:rPr>
          <w:color w:val="000000" w:themeColor="text1"/>
          <w:sz w:val="28"/>
          <w:szCs w:val="28"/>
        </w:rPr>
      </w:pPr>
      <w:r w:rsidRPr="00C45512">
        <w:rPr>
          <w:color w:val="000000" w:themeColor="text1"/>
          <w:sz w:val="28"/>
          <w:szCs w:val="28"/>
        </w:rPr>
        <w:t>Газификатор это оборудование</w:t>
      </w:r>
      <w:r w:rsidR="008C74D1" w:rsidRPr="00C45512">
        <w:rPr>
          <w:color w:val="000000" w:themeColor="text1"/>
          <w:sz w:val="28"/>
          <w:szCs w:val="28"/>
        </w:rPr>
        <w:t>,</w:t>
      </w:r>
      <w:r w:rsidRPr="00C45512">
        <w:rPr>
          <w:color w:val="000000" w:themeColor="text1"/>
          <w:sz w:val="28"/>
          <w:szCs w:val="28"/>
        </w:rPr>
        <w:t xml:space="preserve"> работающее под избыточным давлением, подлежащих учету в органах Ростехнадзора с рабочей средой – кислород. Согласно  требованиям пункта  227 ФНП ОРПД  </w:t>
      </w:r>
      <w:r w:rsidR="008C74D1" w:rsidRPr="00C45512">
        <w:rPr>
          <w:color w:val="000000" w:themeColor="text1"/>
          <w:sz w:val="28"/>
          <w:szCs w:val="28"/>
        </w:rPr>
        <w:t>это оборудование</w:t>
      </w:r>
      <w:r w:rsidRPr="00C45512">
        <w:rPr>
          <w:color w:val="000000" w:themeColor="text1"/>
          <w:sz w:val="28"/>
          <w:szCs w:val="28"/>
        </w:rPr>
        <w:t>, подлеж</w:t>
      </w:r>
      <w:r w:rsidR="008C74D1" w:rsidRPr="00C45512">
        <w:rPr>
          <w:color w:val="000000" w:themeColor="text1"/>
          <w:sz w:val="28"/>
          <w:szCs w:val="28"/>
        </w:rPr>
        <w:t>ит</w:t>
      </w:r>
      <w:r w:rsidRPr="00C45512">
        <w:rPr>
          <w:color w:val="000000" w:themeColor="text1"/>
          <w:sz w:val="28"/>
          <w:szCs w:val="28"/>
        </w:rPr>
        <w:t xml:space="preserve"> учёту в территориальных органах Ростехнадзора,  </w:t>
      </w:r>
      <w:r w:rsidR="008C74D1" w:rsidRPr="00C45512">
        <w:rPr>
          <w:color w:val="000000" w:themeColor="text1"/>
          <w:sz w:val="28"/>
          <w:szCs w:val="28"/>
        </w:rPr>
        <w:t>а также</w:t>
      </w:r>
      <w:r w:rsidRPr="00C45512">
        <w:rPr>
          <w:color w:val="000000" w:themeColor="text1"/>
          <w:sz w:val="28"/>
          <w:szCs w:val="28"/>
        </w:rPr>
        <w:t xml:space="preserve">  регистрации в государственном реестре опасных производственных объектов</w:t>
      </w:r>
      <w:r w:rsidR="008C74D1" w:rsidRPr="00C45512">
        <w:rPr>
          <w:color w:val="000000" w:themeColor="text1"/>
          <w:sz w:val="28"/>
          <w:szCs w:val="28"/>
        </w:rPr>
        <w:t>.</w:t>
      </w:r>
      <w:r w:rsidRPr="00C45512">
        <w:rPr>
          <w:color w:val="000000" w:themeColor="text1"/>
          <w:sz w:val="28"/>
          <w:szCs w:val="28"/>
        </w:rPr>
        <w:t xml:space="preserve"> </w:t>
      </w:r>
    </w:p>
    <w:p w14:paraId="74304C46" w14:textId="467A95C9" w:rsidR="00E26CF4" w:rsidRPr="00C45512" w:rsidRDefault="00FF7168" w:rsidP="00594016">
      <w:pPr>
        <w:autoSpaceDE w:val="0"/>
        <w:autoSpaceDN w:val="0"/>
        <w:adjustRightInd w:val="0"/>
        <w:spacing w:line="360" w:lineRule="auto"/>
        <w:rPr>
          <w:color w:val="000000" w:themeColor="text1"/>
          <w:sz w:val="28"/>
          <w:szCs w:val="28"/>
        </w:rPr>
      </w:pPr>
      <w:r w:rsidRPr="00C45512">
        <w:rPr>
          <w:color w:val="000000" w:themeColor="text1"/>
          <w:sz w:val="28"/>
          <w:szCs w:val="28"/>
        </w:rPr>
        <w:tab/>
        <w:t>По информации Минстроя такое оборудование установлено в 8 медицинских учреждениях республики. В июне в адрес</w:t>
      </w:r>
      <w:r w:rsidR="008C74D1" w:rsidRPr="00C45512">
        <w:rPr>
          <w:color w:val="000000" w:themeColor="text1"/>
          <w:sz w:val="28"/>
          <w:szCs w:val="28"/>
        </w:rPr>
        <w:t xml:space="preserve"> </w:t>
      </w:r>
      <w:proofErr w:type="spellStart"/>
      <w:r w:rsidR="008C74D1" w:rsidRPr="00C45512">
        <w:rPr>
          <w:color w:val="000000" w:themeColor="text1"/>
          <w:sz w:val="28"/>
          <w:szCs w:val="28"/>
        </w:rPr>
        <w:t>мед</w:t>
      </w:r>
      <w:proofErr w:type="gramStart"/>
      <w:r w:rsidR="008C74D1" w:rsidRPr="00C45512">
        <w:rPr>
          <w:color w:val="000000" w:themeColor="text1"/>
          <w:sz w:val="28"/>
          <w:szCs w:val="28"/>
        </w:rPr>
        <w:t>.у</w:t>
      </w:r>
      <w:proofErr w:type="gramEnd"/>
      <w:r w:rsidR="008C74D1" w:rsidRPr="00C45512">
        <w:rPr>
          <w:color w:val="000000" w:themeColor="text1"/>
          <w:sz w:val="28"/>
          <w:szCs w:val="28"/>
        </w:rPr>
        <w:t>чреждений</w:t>
      </w:r>
      <w:proofErr w:type="spellEnd"/>
      <w:r w:rsidR="008C74D1" w:rsidRPr="00C45512">
        <w:rPr>
          <w:color w:val="000000" w:themeColor="text1"/>
          <w:sz w:val="28"/>
          <w:szCs w:val="28"/>
        </w:rPr>
        <w:t xml:space="preserve"> и Минздрава республики</w:t>
      </w:r>
      <w:r w:rsidRPr="00C45512">
        <w:rPr>
          <w:color w:val="000000" w:themeColor="text1"/>
          <w:sz w:val="28"/>
          <w:szCs w:val="28"/>
        </w:rPr>
        <w:t xml:space="preserve"> были направлены письма </w:t>
      </w:r>
      <w:r w:rsidR="00E26CF4" w:rsidRPr="00C45512">
        <w:rPr>
          <w:color w:val="000000" w:themeColor="text1"/>
          <w:sz w:val="28"/>
          <w:szCs w:val="28"/>
        </w:rPr>
        <w:t xml:space="preserve">с </w:t>
      </w:r>
      <w:r w:rsidRPr="00C45512">
        <w:rPr>
          <w:color w:val="000000" w:themeColor="text1"/>
          <w:sz w:val="28"/>
          <w:szCs w:val="28"/>
        </w:rPr>
        <w:t>разъяснениями</w:t>
      </w:r>
      <w:r w:rsidR="00E26CF4" w:rsidRPr="00C45512">
        <w:rPr>
          <w:color w:val="000000" w:themeColor="text1"/>
          <w:sz w:val="28"/>
          <w:szCs w:val="28"/>
        </w:rPr>
        <w:t xml:space="preserve"> требований законодательства в области промышленной безопасности</w:t>
      </w:r>
      <w:r w:rsidR="008C74D1" w:rsidRPr="00C45512">
        <w:rPr>
          <w:color w:val="000000" w:themeColor="text1"/>
          <w:sz w:val="28"/>
          <w:szCs w:val="28"/>
        </w:rPr>
        <w:t>.</w:t>
      </w:r>
      <w:r w:rsidR="00E26CF4" w:rsidRPr="00C45512">
        <w:rPr>
          <w:color w:val="000000" w:themeColor="text1"/>
          <w:sz w:val="28"/>
          <w:szCs w:val="28"/>
        </w:rPr>
        <w:t xml:space="preserve"> </w:t>
      </w:r>
      <w:r w:rsidR="008C74D1" w:rsidRPr="00C45512">
        <w:rPr>
          <w:color w:val="000000" w:themeColor="text1"/>
          <w:sz w:val="28"/>
          <w:szCs w:val="28"/>
        </w:rPr>
        <w:t>О</w:t>
      </w:r>
      <w:r w:rsidR="00E26CF4" w:rsidRPr="00C45512">
        <w:rPr>
          <w:color w:val="000000" w:themeColor="text1"/>
          <w:sz w:val="28"/>
          <w:szCs w:val="28"/>
        </w:rPr>
        <w:t xml:space="preserve"> необходимост</w:t>
      </w:r>
      <w:r w:rsidR="008C74D1" w:rsidRPr="00C45512">
        <w:rPr>
          <w:color w:val="000000" w:themeColor="text1"/>
          <w:sz w:val="28"/>
          <w:szCs w:val="28"/>
        </w:rPr>
        <w:t>и</w:t>
      </w:r>
      <w:r w:rsidR="00E26CF4" w:rsidRPr="00C45512">
        <w:rPr>
          <w:color w:val="000000" w:themeColor="text1"/>
          <w:sz w:val="28"/>
          <w:szCs w:val="28"/>
        </w:rPr>
        <w:t xml:space="preserve"> подачи документов для постановки на учет оборудования, регистрации ОПО в едином реестре и оформления   лицензии на эксплуатацию взрывопожароопасных и химически опасных производственных объектов I, II и III классов опасности.</w:t>
      </w:r>
    </w:p>
    <w:p w14:paraId="7BEB08D9" w14:textId="291D4A71" w:rsidR="00E26CF4" w:rsidRPr="00C45512" w:rsidRDefault="00FF7168" w:rsidP="00594016">
      <w:pPr>
        <w:autoSpaceDE w:val="0"/>
        <w:autoSpaceDN w:val="0"/>
        <w:adjustRightInd w:val="0"/>
        <w:spacing w:line="360" w:lineRule="auto"/>
        <w:rPr>
          <w:rFonts w:eastAsia="Calibri"/>
          <w:color w:val="000000" w:themeColor="text1"/>
          <w:sz w:val="28"/>
          <w:szCs w:val="28"/>
          <w:lang w:eastAsia="en-US"/>
        </w:rPr>
      </w:pPr>
      <w:r w:rsidRPr="00C45512">
        <w:rPr>
          <w:rFonts w:eastAsia="Calibri"/>
          <w:color w:val="000000" w:themeColor="text1"/>
          <w:sz w:val="28"/>
          <w:szCs w:val="28"/>
          <w:lang w:eastAsia="en-US"/>
        </w:rPr>
        <w:tab/>
        <w:t>До октября требования выполнены не были.</w:t>
      </w:r>
    </w:p>
    <w:p w14:paraId="24CE4A9C" w14:textId="2B37B76C" w:rsidR="00054F61" w:rsidRPr="00C45512" w:rsidRDefault="00FF7168" w:rsidP="00594016">
      <w:pPr>
        <w:autoSpaceDE w:val="0"/>
        <w:autoSpaceDN w:val="0"/>
        <w:adjustRightInd w:val="0"/>
        <w:spacing w:line="360" w:lineRule="auto"/>
        <w:rPr>
          <w:rFonts w:eastAsia="Calibri"/>
          <w:color w:val="000000" w:themeColor="text1"/>
          <w:sz w:val="28"/>
          <w:szCs w:val="28"/>
          <w:lang w:eastAsia="en-US"/>
        </w:rPr>
      </w:pPr>
      <w:r w:rsidRPr="00C45512">
        <w:rPr>
          <w:rFonts w:eastAsia="Calibri"/>
          <w:color w:val="000000" w:themeColor="text1"/>
          <w:sz w:val="28"/>
          <w:szCs w:val="28"/>
          <w:lang w:eastAsia="en-US"/>
        </w:rPr>
        <w:t xml:space="preserve">К тому времени в России уже </w:t>
      </w:r>
      <w:proofErr w:type="gramStart"/>
      <w:r w:rsidRPr="00C45512">
        <w:rPr>
          <w:rFonts w:eastAsia="Calibri"/>
          <w:color w:val="000000" w:themeColor="text1"/>
          <w:sz w:val="28"/>
          <w:szCs w:val="28"/>
          <w:lang w:eastAsia="en-US"/>
        </w:rPr>
        <w:t xml:space="preserve">произошли </w:t>
      </w:r>
      <w:r w:rsidR="00514719" w:rsidRPr="00C45512">
        <w:rPr>
          <w:rFonts w:eastAsia="Calibri"/>
          <w:color w:val="000000" w:themeColor="text1"/>
          <w:sz w:val="28"/>
          <w:szCs w:val="28"/>
          <w:lang w:eastAsia="en-US"/>
        </w:rPr>
        <w:t xml:space="preserve">ряд </w:t>
      </w:r>
      <w:r w:rsidRPr="00C45512">
        <w:rPr>
          <w:rFonts w:eastAsia="Calibri"/>
          <w:color w:val="000000" w:themeColor="text1"/>
          <w:sz w:val="28"/>
          <w:szCs w:val="28"/>
          <w:lang w:eastAsia="en-US"/>
        </w:rPr>
        <w:t>авари</w:t>
      </w:r>
      <w:r w:rsidR="00514719" w:rsidRPr="00C45512">
        <w:rPr>
          <w:rFonts w:eastAsia="Calibri"/>
          <w:color w:val="000000" w:themeColor="text1"/>
          <w:sz w:val="28"/>
          <w:szCs w:val="28"/>
          <w:lang w:eastAsia="en-US"/>
        </w:rPr>
        <w:t>й</w:t>
      </w:r>
      <w:proofErr w:type="gramEnd"/>
      <w:r w:rsidRPr="00C45512">
        <w:rPr>
          <w:rFonts w:eastAsia="Calibri"/>
          <w:color w:val="000000" w:themeColor="text1"/>
          <w:sz w:val="28"/>
          <w:szCs w:val="28"/>
          <w:lang w:eastAsia="en-US"/>
        </w:rPr>
        <w:t xml:space="preserve"> при эксплуатации кислородного оборудования</w:t>
      </w:r>
      <w:r w:rsidR="00054F61" w:rsidRPr="00C45512">
        <w:rPr>
          <w:rFonts w:eastAsia="Calibri"/>
          <w:color w:val="000000" w:themeColor="text1"/>
          <w:sz w:val="28"/>
          <w:szCs w:val="28"/>
          <w:lang w:eastAsia="en-US"/>
        </w:rPr>
        <w:t>:</w:t>
      </w:r>
    </w:p>
    <w:p w14:paraId="42BE0986" w14:textId="52BDA5E5" w:rsidR="00054F61" w:rsidRPr="00C45512" w:rsidRDefault="00514719" w:rsidP="00594016">
      <w:pPr>
        <w:spacing w:line="360" w:lineRule="auto"/>
        <w:ind w:firstLine="708"/>
        <w:rPr>
          <w:color w:val="000000" w:themeColor="text1"/>
          <w:sz w:val="28"/>
          <w:szCs w:val="28"/>
        </w:rPr>
      </w:pPr>
      <w:r w:rsidRPr="00C45512">
        <w:rPr>
          <w:color w:val="000000" w:themeColor="text1"/>
          <w:sz w:val="28"/>
          <w:szCs w:val="28"/>
        </w:rPr>
        <w:t xml:space="preserve">- </w:t>
      </w:r>
      <w:r w:rsidR="00054F61" w:rsidRPr="00C45512">
        <w:rPr>
          <w:color w:val="000000" w:themeColor="text1"/>
          <w:sz w:val="28"/>
          <w:szCs w:val="28"/>
        </w:rPr>
        <w:t xml:space="preserve">В «Городской клинической больнице № 2» (г. Челябинск) при эксплуатации кислородной станции с нарушениями требований промышленной безопасности произошло ее возгорание с последующим разрушением четырех сосудов; </w:t>
      </w:r>
      <w:r w:rsidR="003B042B" w:rsidRPr="00C45512">
        <w:rPr>
          <w:color w:val="000000" w:themeColor="text1"/>
          <w:sz w:val="28"/>
          <w:szCs w:val="28"/>
        </w:rPr>
        <w:t xml:space="preserve">Все случилось в пристройке больницы, которая была перепрофилирована под </w:t>
      </w:r>
      <w:proofErr w:type="spellStart"/>
      <w:r w:rsidR="003B042B" w:rsidRPr="00C45512">
        <w:rPr>
          <w:color w:val="000000" w:themeColor="text1"/>
          <w:sz w:val="28"/>
          <w:szCs w:val="28"/>
        </w:rPr>
        <w:t>COVID</w:t>
      </w:r>
      <w:proofErr w:type="gramStart"/>
      <w:r w:rsidR="003B042B" w:rsidRPr="00C45512">
        <w:rPr>
          <w:color w:val="000000" w:themeColor="text1"/>
          <w:sz w:val="28"/>
          <w:szCs w:val="28"/>
        </w:rPr>
        <w:t>ный</w:t>
      </w:r>
      <w:proofErr w:type="spellEnd"/>
      <w:proofErr w:type="gramEnd"/>
      <w:r w:rsidR="003B042B" w:rsidRPr="00C45512">
        <w:rPr>
          <w:color w:val="000000" w:themeColor="text1"/>
          <w:sz w:val="28"/>
          <w:szCs w:val="28"/>
        </w:rPr>
        <w:t xml:space="preserve"> госпиталь. В паре метров от здания находилась станция, которая обеспечивала больных кислородом. </w:t>
      </w:r>
    </w:p>
    <w:p w14:paraId="5B856577" w14:textId="0FE2B53D" w:rsidR="003B042B" w:rsidRPr="00C45512" w:rsidRDefault="003B042B" w:rsidP="00594016">
      <w:pPr>
        <w:spacing w:line="360" w:lineRule="auto"/>
        <w:ind w:firstLine="708"/>
        <w:rPr>
          <w:color w:val="000000" w:themeColor="text1"/>
          <w:sz w:val="28"/>
          <w:szCs w:val="28"/>
        </w:rPr>
      </w:pPr>
      <w:r w:rsidRPr="00C45512">
        <w:rPr>
          <w:color w:val="000000" w:themeColor="text1"/>
          <w:sz w:val="28"/>
          <w:szCs w:val="28"/>
        </w:rPr>
        <w:t xml:space="preserve">В момент взрыва в больнице находилось более 150 пациентов с </w:t>
      </w:r>
      <w:proofErr w:type="spellStart"/>
      <w:r w:rsidRPr="00C45512">
        <w:rPr>
          <w:color w:val="000000" w:themeColor="text1"/>
          <w:sz w:val="28"/>
          <w:szCs w:val="28"/>
        </w:rPr>
        <w:t>COVID</w:t>
      </w:r>
      <w:proofErr w:type="gramStart"/>
      <w:r w:rsidRPr="00C45512">
        <w:rPr>
          <w:color w:val="000000" w:themeColor="text1"/>
          <w:sz w:val="28"/>
          <w:szCs w:val="28"/>
        </w:rPr>
        <w:t>ом</w:t>
      </w:r>
      <w:proofErr w:type="spellEnd"/>
      <w:proofErr w:type="gramEnd"/>
      <w:r w:rsidRPr="00C45512">
        <w:rPr>
          <w:color w:val="000000" w:themeColor="text1"/>
          <w:sz w:val="28"/>
          <w:szCs w:val="28"/>
        </w:rPr>
        <w:t>. Из них трое на аппаратах ИВЛ.</w:t>
      </w:r>
      <w:r w:rsidR="00514719" w:rsidRPr="00C45512">
        <w:rPr>
          <w:color w:val="000000" w:themeColor="text1"/>
          <w:sz w:val="28"/>
          <w:szCs w:val="28"/>
        </w:rPr>
        <w:t xml:space="preserve"> От взрывной волны пострадали и </w:t>
      </w:r>
      <w:r w:rsidR="00514719" w:rsidRPr="00C45512">
        <w:rPr>
          <w:color w:val="000000" w:themeColor="text1"/>
          <w:sz w:val="28"/>
          <w:szCs w:val="28"/>
        </w:rPr>
        <w:lastRenderedPageBreak/>
        <w:t>несколько соседних зданий. 25 жителей этих домов пришлось эвакуировать. В самой больнице выбиты окна, разрушены несколько помещений.</w:t>
      </w:r>
    </w:p>
    <w:p w14:paraId="7115196F" w14:textId="5AA6B973" w:rsidR="00514719" w:rsidRPr="00C45512" w:rsidRDefault="00514719" w:rsidP="00594016">
      <w:pPr>
        <w:spacing w:line="360" w:lineRule="auto"/>
        <w:ind w:firstLine="708"/>
        <w:rPr>
          <w:color w:val="000000" w:themeColor="text1"/>
          <w:sz w:val="28"/>
          <w:szCs w:val="28"/>
        </w:rPr>
      </w:pPr>
      <w:r w:rsidRPr="00C45512">
        <w:rPr>
          <w:color w:val="000000" w:themeColor="text1"/>
          <w:sz w:val="28"/>
          <w:szCs w:val="28"/>
        </w:rPr>
        <w:t>По счастливой случайности обошлось без погибших.</w:t>
      </w:r>
    </w:p>
    <w:p w14:paraId="074F9318" w14:textId="77777777" w:rsidR="00514719" w:rsidRPr="00C45512" w:rsidRDefault="00514719" w:rsidP="00594016">
      <w:pPr>
        <w:spacing w:line="360" w:lineRule="auto"/>
        <w:ind w:firstLine="708"/>
        <w:rPr>
          <w:color w:val="000000" w:themeColor="text1"/>
          <w:sz w:val="28"/>
          <w:szCs w:val="28"/>
        </w:rPr>
      </w:pPr>
    </w:p>
    <w:p w14:paraId="158B5B6C" w14:textId="621B3F77" w:rsidR="00054F61" w:rsidRPr="00C45512" w:rsidRDefault="00514719" w:rsidP="00594016">
      <w:pPr>
        <w:spacing w:line="360" w:lineRule="auto"/>
        <w:ind w:firstLine="708"/>
        <w:rPr>
          <w:color w:val="000000" w:themeColor="text1"/>
          <w:sz w:val="28"/>
          <w:szCs w:val="28"/>
        </w:rPr>
      </w:pPr>
      <w:r w:rsidRPr="00C45512">
        <w:rPr>
          <w:color w:val="000000" w:themeColor="text1"/>
          <w:sz w:val="28"/>
          <w:szCs w:val="28"/>
        </w:rPr>
        <w:t xml:space="preserve">- </w:t>
      </w:r>
      <w:r w:rsidR="00054F61" w:rsidRPr="00C45512">
        <w:rPr>
          <w:color w:val="000000" w:themeColor="text1"/>
          <w:sz w:val="28"/>
          <w:szCs w:val="28"/>
        </w:rPr>
        <w:t>Разрыв кислородного трубопровода во временном госпитале при «Городской клинической больнице № 40» (г.</w:t>
      </w:r>
      <w:r w:rsidR="00C3291A" w:rsidRPr="00C45512">
        <w:rPr>
          <w:color w:val="000000" w:themeColor="text1"/>
          <w:sz w:val="28"/>
          <w:szCs w:val="28"/>
        </w:rPr>
        <w:t xml:space="preserve"> </w:t>
      </w:r>
      <w:r w:rsidR="00054F61" w:rsidRPr="00C45512">
        <w:rPr>
          <w:color w:val="000000" w:themeColor="text1"/>
          <w:sz w:val="28"/>
          <w:szCs w:val="28"/>
        </w:rPr>
        <w:t xml:space="preserve">Москва); </w:t>
      </w:r>
    </w:p>
    <w:p w14:paraId="28445FC8" w14:textId="77777777" w:rsidR="00514719" w:rsidRPr="00C45512" w:rsidRDefault="00514719" w:rsidP="00594016">
      <w:pPr>
        <w:spacing w:line="360" w:lineRule="auto"/>
        <w:ind w:firstLine="708"/>
        <w:rPr>
          <w:color w:val="000000" w:themeColor="text1"/>
          <w:sz w:val="28"/>
          <w:szCs w:val="28"/>
        </w:rPr>
      </w:pPr>
    </w:p>
    <w:p w14:paraId="0151FC24" w14:textId="07461FF3" w:rsidR="00054F61" w:rsidRPr="00C45512" w:rsidRDefault="00514719" w:rsidP="00594016">
      <w:pPr>
        <w:spacing w:line="360" w:lineRule="auto"/>
        <w:ind w:firstLine="708"/>
        <w:rPr>
          <w:color w:val="000000" w:themeColor="text1"/>
          <w:sz w:val="28"/>
          <w:szCs w:val="28"/>
        </w:rPr>
      </w:pPr>
      <w:r w:rsidRPr="00C45512">
        <w:rPr>
          <w:color w:val="000000" w:themeColor="text1"/>
          <w:sz w:val="28"/>
          <w:szCs w:val="28"/>
        </w:rPr>
        <w:t xml:space="preserve">- </w:t>
      </w:r>
      <w:r w:rsidR="00C3291A" w:rsidRPr="00C45512">
        <w:rPr>
          <w:color w:val="000000" w:themeColor="text1"/>
          <w:sz w:val="28"/>
          <w:szCs w:val="28"/>
        </w:rPr>
        <w:t>В</w:t>
      </w:r>
      <w:r w:rsidR="00054F61" w:rsidRPr="00C45512">
        <w:rPr>
          <w:color w:val="000000" w:themeColor="text1"/>
          <w:sz w:val="28"/>
          <w:szCs w:val="28"/>
        </w:rPr>
        <w:t xml:space="preserve"> Североосетинской Республиканской клинической больнице скорой медицинской помощи (г.</w:t>
      </w:r>
      <w:r w:rsidR="00C3291A" w:rsidRPr="00C45512">
        <w:rPr>
          <w:color w:val="000000" w:themeColor="text1"/>
          <w:sz w:val="28"/>
          <w:szCs w:val="28"/>
        </w:rPr>
        <w:t xml:space="preserve"> </w:t>
      </w:r>
      <w:r w:rsidR="00054F61" w:rsidRPr="00C45512">
        <w:rPr>
          <w:color w:val="000000" w:themeColor="text1"/>
          <w:sz w:val="28"/>
          <w:szCs w:val="28"/>
        </w:rPr>
        <w:t>Владикавказ) произошел прорыв трубы для подачи кислорода (погибло 9 пациентов).</w:t>
      </w:r>
      <w:r w:rsidR="00054F61" w:rsidRPr="00C45512">
        <w:rPr>
          <w:color w:val="000000" w:themeColor="text1"/>
          <w:sz w:val="28"/>
          <w:szCs w:val="28"/>
          <w:lang w:bidi="ru-RU"/>
        </w:rPr>
        <w:t xml:space="preserve"> </w:t>
      </w:r>
      <w:r w:rsidR="00C3291A" w:rsidRPr="00C45512">
        <w:rPr>
          <w:color w:val="000000" w:themeColor="text1"/>
          <w:sz w:val="28"/>
          <w:szCs w:val="28"/>
        </w:rPr>
        <w:t xml:space="preserve">Все они болели коронавирусом и содержались в реанимации республиканской клинической больницы на ИВЛ. </w:t>
      </w:r>
      <w:r w:rsidR="000A7679" w:rsidRPr="00C45512">
        <w:rPr>
          <w:color w:val="000000" w:themeColor="text1"/>
          <w:sz w:val="28"/>
          <w:szCs w:val="28"/>
        </w:rPr>
        <w:t>На следующий день стало известно о гибели еще двух мужчин, число жертв увеличилось до 11.</w:t>
      </w:r>
    </w:p>
    <w:p w14:paraId="24D440F1" w14:textId="72B3DDE5" w:rsidR="00577347" w:rsidRPr="00C45512" w:rsidRDefault="00514719" w:rsidP="00594016">
      <w:pPr>
        <w:autoSpaceDE w:val="0"/>
        <w:autoSpaceDN w:val="0"/>
        <w:adjustRightInd w:val="0"/>
        <w:spacing w:line="360" w:lineRule="auto"/>
        <w:rPr>
          <w:rFonts w:eastAsia="Calibri"/>
          <w:color w:val="000000" w:themeColor="text1"/>
          <w:sz w:val="28"/>
          <w:szCs w:val="28"/>
          <w:lang w:eastAsia="en-US"/>
        </w:rPr>
      </w:pPr>
      <w:proofErr w:type="gramStart"/>
      <w:r w:rsidRPr="00C45512">
        <w:rPr>
          <w:rFonts w:eastAsia="Calibri"/>
          <w:color w:val="000000" w:themeColor="text1"/>
          <w:sz w:val="28"/>
          <w:szCs w:val="28"/>
          <w:lang w:eastAsia="en-US"/>
        </w:rPr>
        <w:t>Т</w:t>
      </w:r>
      <w:r w:rsidR="00577347" w:rsidRPr="00C45512">
        <w:rPr>
          <w:rFonts w:eastAsia="Calibri"/>
          <w:color w:val="000000" w:themeColor="text1"/>
          <w:sz w:val="28"/>
          <w:szCs w:val="28"/>
          <w:lang w:eastAsia="en-US"/>
        </w:rPr>
        <w:t>ребования</w:t>
      </w:r>
      <w:proofErr w:type="gramEnd"/>
      <w:r w:rsidR="00577347" w:rsidRPr="00C45512">
        <w:rPr>
          <w:rFonts w:eastAsia="Calibri"/>
          <w:color w:val="000000" w:themeColor="text1"/>
          <w:sz w:val="28"/>
          <w:szCs w:val="28"/>
          <w:lang w:eastAsia="en-US"/>
        </w:rPr>
        <w:t xml:space="preserve"> </w:t>
      </w:r>
      <w:r w:rsidR="000A7679" w:rsidRPr="00C45512">
        <w:rPr>
          <w:rFonts w:eastAsia="Calibri"/>
          <w:color w:val="000000" w:themeColor="text1"/>
          <w:sz w:val="28"/>
          <w:szCs w:val="28"/>
          <w:lang w:eastAsia="en-US"/>
        </w:rPr>
        <w:t>предъявленные</w:t>
      </w:r>
      <w:r w:rsidRPr="00C45512">
        <w:rPr>
          <w:rFonts w:eastAsia="Calibri"/>
          <w:color w:val="000000" w:themeColor="text1"/>
          <w:sz w:val="28"/>
          <w:szCs w:val="28"/>
          <w:lang w:eastAsia="en-US"/>
        </w:rPr>
        <w:t xml:space="preserve"> Управлением</w:t>
      </w:r>
      <w:r w:rsidR="000A7679" w:rsidRPr="00C45512">
        <w:rPr>
          <w:rFonts w:eastAsia="Calibri"/>
          <w:color w:val="000000" w:themeColor="text1"/>
          <w:sz w:val="28"/>
          <w:szCs w:val="28"/>
          <w:lang w:eastAsia="en-US"/>
        </w:rPr>
        <w:t xml:space="preserve"> к медицинским учреждениям республики </w:t>
      </w:r>
      <w:r w:rsidR="00577347" w:rsidRPr="00C45512">
        <w:rPr>
          <w:rFonts w:eastAsia="Calibri"/>
          <w:color w:val="000000" w:themeColor="text1"/>
          <w:sz w:val="28"/>
          <w:szCs w:val="28"/>
          <w:lang w:eastAsia="en-US"/>
        </w:rPr>
        <w:t>выполнены не были.</w:t>
      </w:r>
    </w:p>
    <w:p w14:paraId="7B2CC3D5" w14:textId="50D8A89B" w:rsidR="00054F61" w:rsidRPr="00C45512" w:rsidRDefault="00514719" w:rsidP="00594016">
      <w:pPr>
        <w:spacing w:line="360" w:lineRule="auto"/>
        <w:ind w:firstLine="708"/>
        <w:rPr>
          <w:color w:val="000000" w:themeColor="text1"/>
          <w:sz w:val="28"/>
          <w:szCs w:val="28"/>
        </w:rPr>
      </w:pPr>
      <w:proofErr w:type="gramStart"/>
      <w:r w:rsidRPr="00C45512">
        <w:rPr>
          <w:color w:val="000000" w:themeColor="text1"/>
          <w:sz w:val="28"/>
          <w:szCs w:val="28"/>
          <w:lang w:bidi="ru-RU"/>
        </w:rPr>
        <w:t>Использование кислородного оборудования без соблюдения обязательных требований</w:t>
      </w:r>
      <w:r w:rsidR="00054F61" w:rsidRPr="00C45512">
        <w:rPr>
          <w:color w:val="000000" w:themeColor="text1"/>
          <w:sz w:val="28"/>
          <w:szCs w:val="28"/>
          <w:lang w:bidi="ru-RU"/>
        </w:rPr>
        <w:t xml:space="preserve"> являются свидетельством наличия непосредственной угрозы причинения вреда жизни и тяжкого вреда здоровью граждан (охраняемым законом ценностям), подразумевающей высокую степень вероятности причинения соответствующего вреда в краткосрочной перспективе, то есть ситуацию, когда отсутствие мер реагирования неминуемо влечет наступление негативных последствий, </w:t>
      </w:r>
      <w:r w:rsidRPr="00C45512">
        <w:rPr>
          <w:color w:val="000000" w:themeColor="text1"/>
          <w:sz w:val="28"/>
          <w:szCs w:val="28"/>
          <w:lang w:bidi="ru-RU"/>
        </w:rPr>
        <w:t xml:space="preserve">в том числе </w:t>
      </w:r>
      <w:r w:rsidR="00054F61" w:rsidRPr="00C45512">
        <w:rPr>
          <w:color w:val="000000" w:themeColor="text1"/>
          <w:sz w:val="28"/>
          <w:szCs w:val="28"/>
        </w:rPr>
        <w:t>может привести к возникновению аварийной ситуации на ОПО,</w:t>
      </w:r>
      <w:proofErr w:type="gramEnd"/>
    </w:p>
    <w:p w14:paraId="7F61C4FA" w14:textId="34FFB4E2" w:rsidR="00054F61" w:rsidRPr="00C45512" w:rsidRDefault="00A634C0" w:rsidP="00594016">
      <w:pPr>
        <w:spacing w:line="360" w:lineRule="auto"/>
        <w:ind w:firstLine="708"/>
        <w:rPr>
          <w:color w:val="000000" w:themeColor="text1"/>
          <w:sz w:val="28"/>
          <w:szCs w:val="28"/>
        </w:rPr>
      </w:pPr>
      <w:r w:rsidRPr="00C45512">
        <w:rPr>
          <w:color w:val="000000" w:themeColor="text1"/>
          <w:sz w:val="28"/>
          <w:szCs w:val="28"/>
        </w:rPr>
        <w:t xml:space="preserve">В октябре 2022 г. </w:t>
      </w:r>
      <w:r w:rsidR="00054F61" w:rsidRPr="00C45512">
        <w:rPr>
          <w:color w:val="000000" w:themeColor="text1"/>
          <w:sz w:val="28"/>
          <w:szCs w:val="28"/>
        </w:rPr>
        <w:t>Заявление было направлено в Прокуратуру Республики Бурятия для согласования внеплановой выездной проверки и проведения внеплановой выездной проверки в отношении</w:t>
      </w:r>
      <w:r w:rsidR="00054F61" w:rsidRPr="00C45512">
        <w:rPr>
          <w:bCs/>
          <w:color w:val="000000" w:themeColor="text1"/>
          <w:sz w:val="28"/>
          <w:szCs w:val="28"/>
        </w:rPr>
        <w:t xml:space="preserve"> государственного</w:t>
      </w:r>
      <w:r w:rsidR="00054F61" w:rsidRPr="00C45512">
        <w:rPr>
          <w:color w:val="000000" w:themeColor="text1"/>
          <w:sz w:val="28"/>
          <w:szCs w:val="28"/>
        </w:rPr>
        <w:t xml:space="preserve"> </w:t>
      </w:r>
      <w:r w:rsidR="00054F61" w:rsidRPr="00C45512">
        <w:rPr>
          <w:bCs/>
          <w:color w:val="000000" w:themeColor="text1"/>
          <w:sz w:val="28"/>
          <w:szCs w:val="28"/>
        </w:rPr>
        <w:t>автономного</w:t>
      </w:r>
      <w:r w:rsidR="00054F61" w:rsidRPr="00C45512">
        <w:rPr>
          <w:color w:val="000000" w:themeColor="text1"/>
          <w:sz w:val="28"/>
          <w:szCs w:val="28"/>
        </w:rPr>
        <w:t xml:space="preserve"> </w:t>
      </w:r>
      <w:r w:rsidR="00054F61" w:rsidRPr="00C45512">
        <w:rPr>
          <w:bCs/>
          <w:color w:val="000000" w:themeColor="text1"/>
          <w:sz w:val="28"/>
          <w:szCs w:val="28"/>
        </w:rPr>
        <w:t>учреждения</w:t>
      </w:r>
      <w:r w:rsidR="00054F61" w:rsidRPr="00C45512">
        <w:rPr>
          <w:color w:val="000000" w:themeColor="text1"/>
          <w:sz w:val="28"/>
          <w:szCs w:val="28"/>
        </w:rPr>
        <w:t xml:space="preserve"> </w:t>
      </w:r>
      <w:r w:rsidR="00054F61" w:rsidRPr="00C45512">
        <w:rPr>
          <w:bCs/>
          <w:color w:val="000000" w:themeColor="text1"/>
          <w:sz w:val="28"/>
          <w:szCs w:val="28"/>
        </w:rPr>
        <w:t>здравоохранения «Республиканская клиническая больница им. Н. А. Семашко»</w:t>
      </w:r>
      <w:r w:rsidR="00054F61" w:rsidRPr="00C45512">
        <w:rPr>
          <w:color w:val="000000" w:themeColor="text1"/>
          <w:sz w:val="28"/>
          <w:szCs w:val="28"/>
        </w:rPr>
        <w:t>.</w:t>
      </w:r>
    </w:p>
    <w:p w14:paraId="001B6E67" w14:textId="50CB1C8A" w:rsidR="00054F61" w:rsidRPr="00C45512" w:rsidRDefault="00054F61" w:rsidP="00594016">
      <w:pPr>
        <w:spacing w:line="360" w:lineRule="auto"/>
        <w:ind w:firstLine="708"/>
        <w:rPr>
          <w:color w:val="000000" w:themeColor="text1"/>
          <w:sz w:val="28"/>
          <w:szCs w:val="28"/>
        </w:rPr>
      </w:pPr>
      <w:r w:rsidRPr="00C45512">
        <w:rPr>
          <w:color w:val="000000" w:themeColor="text1"/>
          <w:sz w:val="28"/>
          <w:szCs w:val="28"/>
        </w:rPr>
        <w:lastRenderedPageBreak/>
        <w:t>В проверке Прокуратурой было отказано, прокуратура не увидела угрозы в бездействии руководства медицинских учреждений</w:t>
      </w:r>
      <w:r w:rsidR="00577347" w:rsidRPr="00C45512">
        <w:rPr>
          <w:color w:val="000000" w:themeColor="text1"/>
          <w:sz w:val="28"/>
          <w:szCs w:val="28"/>
        </w:rPr>
        <w:t xml:space="preserve"> и Министерства здравоохранения республики</w:t>
      </w:r>
      <w:r w:rsidRPr="00C45512">
        <w:rPr>
          <w:color w:val="000000" w:themeColor="text1"/>
          <w:sz w:val="28"/>
          <w:szCs w:val="28"/>
        </w:rPr>
        <w:t>.</w:t>
      </w:r>
    </w:p>
    <w:p w14:paraId="4A7240F1" w14:textId="77777777" w:rsidR="00355E48" w:rsidRPr="00C45512" w:rsidRDefault="00355E48" w:rsidP="00594016">
      <w:pPr>
        <w:spacing w:line="360" w:lineRule="auto"/>
        <w:ind w:firstLine="708"/>
        <w:rPr>
          <w:color w:val="000000" w:themeColor="text1"/>
          <w:sz w:val="28"/>
          <w:szCs w:val="28"/>
        </w:rPr>
      </w:pPr>
    </w:p>
    <w:p w14:paraId="1B12BD31" w14:textId="0098EA84" w:rsidR="00A634C0" w:rsidRPr="00C45512" w:rsidRDefault="000959E8" w:rsidP="00594016">
      <w:pPr>
        <w:spacing w:line="360" w:lineRule="auto"/>
        <w:ind w:firstLine="708"/>
        <w:rPr>
          <w:b/>
          <w:color w:val="000000" w:themeColor="text1"/>
          <w:sz w:val="28"/>
          <w:szCs w:val="28"/>
        </w:rPr>
      </w:pP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color w:val="000000" w:themeColor="text1"/>
          <w:sz w:val="28"/>
          <w:szCs w:val="28"/>
        </w:rPr>
        <w:tab/>
      </w:r>
      <w:r w:rsidRPr="00C45512">
        <w:rPr>
          <w:b/>
          <w:color w:val="000000" w:themeColor="text1"/>
          <w:sz w:val="28"/>
          <w:szCs w:val="28"/>
        </w:rPr>
        <w:t>Слайд 18</w:t>
      </w:r>
    </w:p>
    <w:p w14:paraId="6F75B025" w14:textId="77777777" w:rsidR="00CA44D9" w:rsidRPr="00C45512" w:rsidRDefault="00CA44D9" w:rsidP="00F0408B">
      <w:pPr>
        <w:pStyle w:val="a6"/>
        <w:numPr>
          <w:ilvl w:val="0"/>
          <w:numId w:val="24"/>
        </w:numPr>
        <w:autoSpaceDE w:val="0"/>
        <w:autoSpaceDN w:val="0"/>
        <w:adjustRightInd w:val="0"/>
        <w:spacing w:after="0" w:line="360" w:lineRule="auto"/>
        <w:ind w:left="0"/>
        <w:jc w:val="left"/>
        <w:rPr>
          <w:rFonts w:ascii="Times New Roman" w:hAnsi="Times New Roman"/>
          <w:color w:val="000000" w:themeColor="text1"/>
          <w:sz w:val="28"/>
          <w:szCs w:val="28"/>
        </w:rPr>
      </w:pPr>
      <w:r w:rsidRPr="00C45512">
        <w:rPr>
          <w:rFonts w:ascii="Times New Roman" w:hAnsi="Times New Roman"/>
          <w:color w:val="000000" w:themeColor="text1"/>
          <w:sz w:val="28"/>
          <w:szCs w:val="28"/>
        </w:rPr>
        <w:t>Третье обращение:</w:t>
      </w:r>
    </w:p>
    <w:p w14:paraId="2370E054" w14:textId="63B0CA97" w:rsidR="00FF7168" w:rsidRPr="00C45512" w:rsidRDefault="00577347" w:rsidP="00CA44D9">
      <w:pPr>
        <w:pStyle w:val="a6"/>
        <w:autoSpaceDE w:val="0"/>
        <w:autoSpaceDN w:val="0"/>
        <w:adjustRightInd w:val="0"/>
        <w:spacing w:after="0" w:line="360" w:lineRule="auto"/>
        <w:ind w:left="0"/>
        <w:rPr>
          <w:rFonts w:ascii="Times New Roman" w:hAnsi="Times New Roman"/>
          <w:color w:val="000000" w:themeColor="text1"/>
          <w:sz w:val="28"/>
          <w:szCs w:val="28"/>
        </w:rPr>
      </w:pPr>
      <w:r w:rsidRPr="00C45512">
        <w:rPr>
          <w:rFonts w:ascii="Times New Roman" w:hAnsi="Times New Roman"/>
          <w:color w:val="000000" w:themeColor="text1"/>
          <w:sz w:val="28"/>
          <w:szCs w:val="28"/>
        </w:rPr>
        <w:t xml:space="preserve">Также в октябре 2022 года в Управление </w:t>
      </w:r>
      <w:r w:rsidR="00FF7168" w:rsidRPr="00C45512">
        <w:rPr>
          <w:rFonts w:ascii="Times New Roman" w:hAnsi="Times New Roman"/>
          <w:color w:val="000000" w:themeColor="text1"/>
          <w:sz w:val="28"/>
          <w:szCs w:val="28"/>
        </w:rPr>
        <w:t xml:space="preserve"> поступило обращение </w:t>
      </w:r>
      <w:r w:rsidRPr="00C45512">
        <w:rPr>
          <w:rFonts w:ascii="Times New Roman" w:hAnsi="Times New Roman"/>
          <w:color w:val="000000" w:themeColor="text1"/>
          <w:sz w:val="28"/>
          <w:szCs w:val="28"/>
        </w:rPr>
        <w:t xml:space="preserve">из </w:t>
      </w:r>
      <w:r w:rsidR="00FF7168" w:rsidRPr="00C45512">
        <w:rPr>
          <w:rFonts w:ascii="Times New Roman" w:hAnsi="Times New Roman"/>
          <w:color w:val="000000" w:themeColor="text1"/>
          <w:sz w:val="28"/>
          <w:szCs w:val="28"/>
        </w:rPr>
        <w:t xml:space="preserve">ФСБ по Республике Бурятия о сокрытии руководством «Гусиноозерской ГРЭС» - филиала  АО «Интер РАО-Электрогенерация» информации о технологических нарушениях на опасном производственном объекте </w:t>
      </w:r>
    </w:p>
    <w:p w14:paraId="3C5AAC3D" w14:textId="77777777" w:rsidR="00FF7168" w:rsidRPr="00C45512" w:rsidRDefault="00FF7168" w:rsidP="00CA44D9">
      <w:pPr>
        <w:autoSpaceDE w:val="0"/>
        <w:autoSpaceDN w:val="0"/>
        <w:adjustRightInd w:val="0"/>
        <w:spacing w:line="360" w:lineRule="auto"/>
        <w:rPr>
          <w:rFonts w:eastAsia="Calibri"/>
          <w:color w:val="000000" w:themeColor="text1"/>
          <w:sz w:val="28"/>
          <w:szCs w:val="28"/>
          <w:lang w:eastAsia="en-US" w:bidi="ru-RU"/>
        </w:rPr>
      </w:pPr>
      <w:r w:rsidRPr="00C45512">
        <w:rPr>
          <w:rFonts w:eastAsia="Calibri"/>
          <w:color w:val="000000" w:themeColor="text1"/>
          <w:sz w:val="28"/>
          <w:szCs w:val="28"/>
          <w:lang w:eastAsia="en-US"/>
        </w:rPr>
        <w:t xml:space="preserve">В соответствии с требованиями статьи 9 </w:t>
      </w:r>
      <w:r w:rsidRPr="00C45512">
        <w:rPr>
          <w:rFonts w:eastAsia="Calibri"/>
          <w:color w:val="000000" w:themeColor="text1"/>
          <w:sz w:val="28"/>
          <w:szCs w:val="28"/>
          <w:lang w:eastAsia="en-US" w:bidi="ru-RU"/>
        </w:rPr>
        <w:t>Федерального закона «О промышленной безопасности опасных производственных объектов» от 21.07.1997 № 116-ФЗ (далее по тексту – ФЗ-116) организация, эксплуатирующая опасный производственный объект, обязана, в том числе:</w:t>
      </w:r>
    </w:p>
    <w:p w14:paraId="5F46F406" w14:textId="77777777" w:rsidR="00FF7168" w:rsidRPr="00C45512" w:rsidRDefault="00FF7168" w:rsidP="00CA44D9">
      <w:pPr>
        <w:autoSpaceDE w:val="0"/>
        <w:autoSpaceDN w:val="0"/>
        <w:adjustRightInd w:val="0"/>
        <w:spacing w:line="360" w:lineRule="auto"/>
        <w:rPr>
          <w:rFonts w:eastAsia="Calibri"/>
          <w:color w:val="000000" w:themeColor="text1"/>
          <w:sz w:val="28"/>
          <w:szCs w:val="28"/>
          <w:lang w:eastAsia="en-US"/>
        </w:rPr>
      </w:pPr>
      <w:r w:rsidRPr="00C45512">
        <w:rPr>
          <w:rFonts w:eastAsia="Calibri"/>
          <w:color w:val="000000" w:themeColor="text1"/>
          <w:sz w:val="28"/>
          <w:szCs w:val="28"/>
          <w:lang w:eastAsia="en-US"/>
        </w:rPr>
        <w:t>- 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14:paraId="400C63B8" w14:textId="77777777" w:rsidR="00FF7168" w:rsidRPr="00C45512" w:rsidRDefault="00FF7168" w:rsidP="00594016">
      <w:pPr>
        <w:autoSpaceDE w:val="0"/>
        <w:autoSpaceDN w:val="0"/>
        <w:adjustRightInd w:val="0"/>
        <w:spacing w:line="360" w:lineRule="auto"/>
        <w:jc w:val="left"/>
        <w:rPr>
          <w:rFonts w:eastAsia="Calibri"/>
          <w:color w:val="000000" w:themeColor="text1"/>
          <w:sz w:val="28"/>
          <w:szCs w:val="28"/>
          <w:lang w:eastAsia="en-US"/>
        </w:rPr>
      </w:pPr>
      <w:r w:rsidRPr="00C45512">
        <w:rPr>
          <w:rFonts w:eastAsia="Calibri"/>
          <w:color w:val="000000" w:themeColor="text1"/>
          <w:sz w:val="28"/>
          <w:szCs w:val="28"/>
          <w:lang w:eastAsia="en-US"/>
        </w:rPr>
        <w:t>Информация об инциденте на энергоблоке ст.№4 в Управление от Гусиноозерской ГРЭС не поступала.</w:t>
      </w:r>
    </w:p>
    <w:p w14:paraId="637CD6E3" w14:textId="2639CDBE" w:rsidR="00FF7168" w:rsidRPr="00C45512" w:rsidRDefault="00CA44D9" w:rsidP="00CA44D9">
      <w:pPr>
        <w:autoSpaceDE w:val="0"/>
        <w:autoSpaceDN w:val="0"/>
        <w:adjustRightInd w:val="0"/>
        <w:spacing w:line="360" w:lineRule="auto"/>
        <w:rPr>
          <w:rFonts w:eastAsia="Calibri"/>
          <w:color w:val="000000" w:themeColor="text1"/>
          <w:sz w:val="28"/>
          <w:szCs w:val="28"/>
          <w:lang w:eastAsia="en-US" w:bidi="ru-RU"/>
        </w:rPr>
      </w:pPr>
      <w:proofErr w:type="gramStart"/>
      <w:r w:rsidRPr="00C45512">
        <w:rPr>
          <w:rFonts w:eastAsia="Calibri"/>
          <w:color w:val="000000" w:themeColor="text1"/>
          <w:sz w:val="28"/>
          <w:szCs w:val="28"/>
          <w:lang w:eastAsia="en-US" w:bidi="ru-RU"/>
        </w:rPr>
        <w:t>По нашему мнению и</w:t>
      </w:r>
      <w:r w:rsidR="00FF7168" w:rsidRPr="00C45512">
        <w:rPr>
          <w:rFonts w:eastAsia="Calibri"/>
          <w:color w:val="000000" w:themeColor="text1"/>
          <w:sz w:val="28"/>
          <w:szCs w:val="28"/>
          <w:lang w:eastAsia="en-US" w:bidi="ru-RU"/>
        </w:rPr>
        <w:t>нформация об эксплуатации неисправного оборудования, приведенная в обращении, свидетельствует о наличии непосредственной угрозы причинения вреда жизни и тяжкого вреда здоровью граждан (охраняемым законом ценностям), подразумевающей высокую степень вероятности причинения соответствующего вреда в краткосрочной перспективе, то есть ситуацию, когда отсутствие мер реагирования неминуемо влечет наступление негативных последствий, т.к. необеспечение содержания оборудования под давлением (котлов энергоблоков) в исправном</w:t>
      </w:r>
      <w:proofErr w:type="gramEnd"/>
      <w:r w:rsidR="00FF7168" w:rsidRPr="00C45512">
        <w:rPr>
          <w:rFonts w:eastAsia="Calibri"/>
          <w:color w:val="000000" w:themeColor="text1"/>
          <w:sz w:val="28"/>
          <w:szCs w:val="28"/>
          <w:lang w:eastAsia="en-US" w:bidi="ru-RU"/>
        </w:rPr>
        <w:t xml:space="preserve"> (работоспособном) </w:t>
      </w:r>
      <w:proofErr w:type="gramStart"/>
      <w:r w:rsidR="00FF7168" w:rsidRPr="00C45512">
        <w:rPr>
          <w:rFonts w:eastAsia="Calibri"/>
          <w:color w:val="000000" w:themeColor="text1"/>
          <w:sz w:val="28"/>
          <w:szCs w:val="28"/>
          <w:lang w:eastAsia="en-US" w:bidi="ru-RU"/>
        </w:rPr>
        <w:t>состоянии</w:t>
      </w:r>
      <w:proofErr w:type="gramEnd"/>
      <w:r w:rsidR="00FF7168" w:rsidRPr="00C45512">
        <w:rPr>
          <w:rFonts w:eastAsia="Calibri"/>
          <w:color w:val="000000" w:themeColor="text1"/>
          <w:sz w:val="28"/>
          <w:szCs w:val="28"/>
          <w:lang w:eastAsia="en-US" w:bidi="ru-RU"/>
        </w:rPr>
        <w:t xml:space="preserve"> и безопасных условий его эксплуатации, может </w:t>
      </w:r>
      <w:r w:rsidR="00FF7168" w:rsidRPr="00C45512">
        <w:rPr>
          <w:rFonts w:eastAsia="Calibri"/>
          <w:color w:val="000000" w:themeColor="text1"/>
          <w:sz w:val="28"/>
          <w:szCs w:val="28"/>
          <w:lang w:eastAsia="en-US" w:bidi="ru-RU"/>
        </w:rPr>
        <w:lastRenderedPageBreak/>
        <w:t xml:space="preserve">привести к возникновению аварийной ситуации на ОПО, в результате которой существует угроза обслуживающему персоналу. </w:t>
      </w:r>
    </w:p>
    <w:p w14:paraId="38C4903E" w14:textId="4A675A54" w:rsidR="000959E8" w:rsidRPr="00C45512" w:rsidRDefault="000959E8" w:rsidP="00594016">
      <w:pPr>
        <w:autoSpaceDE w:val="0"/>
        <w:autoSpaceDN w:val="0"/>
        <w:adjustRightInd w:val="0"/>
        <w:spacing w:line="360" w:lineRule="auto"/>
        <w:jc w:val="left"/>
        <w:rPr>
          <w:rFonts w:eastAsia="Calibri"/>
          <w:b/>
          <w:color w:val="000000" w:themeColor="text1"/>
          <w:sz w:val="28"/>
          <w:szCs w:val="28"/>
          <w:lang w:eastAsia="en-US" w:bidi="ru-RU"/>
        </w:rPr>
      </w:pP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color w:val="000000" w:themeColor="text1"/>
          <w:sz w:val="28"/>
          <w:szCs w:val="28"/>
          <w:lang w:eastAsia="en-US" w:bidi="ru-RU"/>
        </w:rPr>
        <w:tab/>
      </w:r>
      <w:r w:rsidRPr="00C45512">
        <w:rPr>
          <w:rFonts w:eastAsia="Calibri"/>
          <w:b/>
          <w:color w:val="000000" w:themeColor="text1"/>
          <w:sz w:val="28"/>
          <w:szCs w:val="28"/>
          <w:lang w:eastAsia="en-US" w:bidi="ru-RU"/>
        </w:rPr>
        <w:t>Слайд 19</w:t>
      </w:r>
    </w:p>
    <w:p w14:paraId="474C9C4E" w14:textId="482BF930" w:rsidR="00FF7168" w:rsidRPr="00C45512" w:rsidRDefault="00FF7168" w:rsidP="00CA44D9">
      <w:pPr>
        <w:autoSpaceDE w:val="0"/>
        <w:autoSpaceDN w:val="0"/>
        <w:adjustRightInd w:val="0"/>
        <w:spacing w:line="360" w:lineRule="auto"/>
        <w:rPr>
          <w:rFonts w:eastAsia="Calibri"/>
          <w:color w:val="000000" w:themeColor="text1"/>
          <w:sz w:val="28"/>
          <w:szCs w:val="28"/>
          <w:lang w:eastAsia="en-US"/>
        </w:rPr>
      </w:pPr>
      <w:r w:rsidRPr="00C45512">
        <w:rPr>
          <w:rFonts w:eastAsia="Calibri"/>
          <w:color w:val="000000" w:themeColor="text1"/>
          <w:sz w:val="28"/>
          <w:szCs w:val="28"/>
          <w:lang w:eastAsia="en-US" w:bidi="ru-RU"/>
        </w:rPr>
        <w:t xml:space="preserve">          </w:t>
      </w:r>
      <w:r w:rsidRPr="00C45512">
        <w:rPr>
          <w:rFonts w:eastAsia="Calibri"/>
          <w:color w:val="000000" w:themeColor="text1"/>
          <w:sz w:val="28"/>
          <w:szCs w:val="28"/>
          <w:lang w:eastAsia="en-US"/>
        </w:rPr>
        <w:t xml:space="preserve">С учетом вышеизложенного, </w:t>
      </w:r>
      <w:r w:rsidR="00A634C0" w:rsidRPr="00C45512">
        <w:rPr>
          <w:rFonts w:eastAsia="Calibri"/>
          <w:color w:val="000000" w:themeColor="text1"/>
          <w:sz w:val="28"/>
          <w:szCs w:val="28"/>
          <w:lang w:eastAsia="en-US"/>
        </w:rPr>
        <w:t xml:space="preserve">в Прокуратуру РБ было направлено заявление о согласовании </w:t>
      </w:r>
      <w:r w:rsidRPr="00C45512">
        <w:rPr>
          <w:rFonts w:eastAsia="Calibri"/>
          <w:color w:val="000000" w:themeColor="text1"/>
          <w:sz w:val="28"/>
          <w:szCs w:val="28"/>
          <w:lang w:eastAsia="en-US"/>
        </w:rPr>
        <w:t xml:space="preserve"> внеплановой выездной проверки в отношении «Гусиноозерской ГРЭС» в рамках осуществления федерального государственного надзора в области промышленной безопасности.</w:t>
      </w:r>
    </w:p>
    <w:p w14:paraId="7C7511CD" w14:textId="1B37C11A" w:rsidR="00FF7168" w:rsidRPr="00C45512" w:rsidRDefault="00FF7168" w:rsidP="00CA44D9">
      <w:pPr>
        <w:autoSpaceDE w:val="0"/>
        <w:autoSpaceDN w:val="0"/>
        <w:adjustRightInd w:val="0"/>
        <w:spacing w:line="360" w:lineRule="auto"/>
        <w:rPr>
          <w:rFonts w:eastAsia="Calibri"/>
          <w:color w:val="000000" w:themeColor="text1"/>
          <w:sz w:val="28"/>
          <w:szCs w:val="28"/>
          <w:lang w:eastAsia="en-US"/>
        </w:rPr>
      </w:pPr>
      <w:r w:rsidRPr="00C45512">
        <w:rPr>
          <w:rFonts w:eastAsia="Calibri"/>
          <w:color w:val="000000" w:themeColor="text1"/>
          <w:sz w:val="28"/>
          <w:szCs w:val="28"/>
          <w:lang w:eastAsia="en-US"/>
        </w:rPr>
        <w:tab/>
      </w:r>
      <w:r w:rsidR="00A634C0" w:rsidRPr="00C45512">
        <w:rPr>
          <w:rFonts w:eastAsia="Calibri"/>
          <w:color w:val="000000" w:themeColor="text1"/>
          <w:sz w:val="28"/>
          <w:szCs w:val="28"/>
          <w:lang w:eastAsia="en-US"/>
        </w:rPr>
        <w:t>В проведении проверки Прокуратурой Республики Бурятия было отказано.</w:t>
      </w:r>
    </w:p>
    <w:p w14:paraId="43E9E65F" w14:textId="68A83AB8" w:rsidR="00A634C0" w:rsidRPr="00C45512" w:rsidRDefault="00A634C0" w:rsidP="00CA44D9">
      <w:pPr>
        <w:autoSpaceDE w:val="0"/>
        <w:autoSpaceDN w:val="0"/>
        <w:adjustRightInd w:val="0"/>
        <w:spacing w:line="360" w:lineRule="auto"/>
        <w:rPr>
          <w:rFonts w:eastAsia="Calibri"/>
          <w:b/>
          <w:color w:val="000000" w:themeColor="text1"/>
          <w:sz w:val="28"/>
          <w:szCs w:val="28"/>
          <w:lang w:eastAsia="en-US"/>
        </w:rPr>
      </w:pPr>
      <w:r w:rsidRPr="00C45512">
        <w:rPr>
          <w:rFonts w:eastAsia="Calibri"/>
          <w:color w:val="000000" w:themeColor="text1"/>
          <w:sz w:val="28"/>
          <w:szCs w:val="28"/>
          <w:lang w:eastAsia="en-US"/>
        </w:rPr>
        <w:tab/>
      </w:r>
      <w:r w:rsidRPr="00C45512">
        <w:rPr>
          <w:rFonts w:eastAsia="Calibri"/>
          <w:b/>
          <w:color w:val="000000" w:themeColor="text1"/>
          <w:sz w:val="28"/>
          <w:szCs w:val="28"/>
          <w:lang w:eastAsia="en-US"/>
        </w:rPr>
        <w:t>В 2022 году по всем трем обращениям о согласовании внеплановых выездных проверок Прокуратурой РБ в согласовании было отказано.</w:t>
      </w:r>
    </w:p>
    <w:p w14:paraId="2DFF2868" w14:textId="77777777" w:rsidR="00480292" w:rsidRPr="00C45512" w:rsidRDefault="00480292" w:rsidP="00594016">
      <w:pPr>
        <w:autoSpaceDE w:val="0"/>
        <w:autoSpaceDN w:val="0"/>
        <w:adjustRightInd w:val="0"/>
        <w:spacing w:line="360" w:lineRule="auto"/>
        <w:jc w:val="left"/>
        <w:rPr>
          <w:rFonts w:eastAsia="Calibri"/>
          <w:color w:val="000000" w:themeColor="text1"/>
          <w:sz w:val="28"/>
          <w:szCs w:val="28"/>
          <w:lang w:eastAsia="en-US"/>
        </w:rPr>
      </w:pPr>
    </w:p>
    <w:p w14:paraId="526EFC4A" w14:textId="7A012AAB" w:rsidR="000A7679" w:rsidRPr="00C45512" w:rsidRDefault="009E3F89" w:rsidP="00594016">
      <w:pPr>
        <w:autoSpaceDE w:val="0"/>
        <w:autoSpaceDN w:val="0"/>
        <w:adjustRightInd w:val="0"/>
        <w:spacing w:line="360" w:lineRule="auto"/>
        <w:rPr>
          <w:rFonts w:eastAsia="Calibri"/>
          <w:b/>
          <w:color w:val="000000" w:themeColor="text1"/>
          <w:sz w:val="28"/>
          <w:szCs w:val="28"/>
          <w:lang w:eastAsia="en-US"/>
        </w:rPr>
      </w:pPr>
      <w:r w:rsidRPr="00C45512">
        <w:rPr>
          <w:rFonts w:eastAsia="Calibri"/>
          <w:color w:val="000000" w:themeColor="text1"/>
          <w:sz w:val="28"/>
          <w:szCs w:val="28"/>
          <w:lang w:eastAsia="en-US"/>
        </w:rPr>
        <w:tab/>
      </w:r>
      <w:r w:rsidRPr="00C45512">
        <w:rPr>
          <w:rFonts w:eastAsia="Calibri"/>
          <w:b/>
          <w:color w:val="000000" w:themeColor="text1"/>
          <w:sz w:val="28"/>
          <w:szCs w:val="28"/>
          <w:lang w:eastAsia="en-US"/>
        </w:rPr>
        <w:t>Следует отметить что, положениями Федеральных законов № 248-ФЗ и Постановлением Правительства РФ № 336 не предусмотрены критерии для определения непосредственной угрозы причинения вреда указанным охраняемым законом ценностям. В указанном случае решение о проведении контрольного (надзорного) мероприятия принимается на основании оценки конкретных обстоятельств. При этом оценка обоснованности такого решения дается органами прокуратуры при согласовании проведения контрольного (надзорного) мероприятия.</w:t>
      </w:r>
    </w:p>
    <w:p w14:paraId="1296BD1B" w14:textId="77777777" w:rsidR="00CA44D9" w:rsidRPr="00C45512" w:rsidRDefault="000959E8" w:rsidP="00594016">
      <w:pPr>
        <w:autoSpaceDE w:val="0"/>
        <w:autoSpaceDN w:val="0"/>
        <w:adjustRightInd w:val="0"/>
        <w:spacing w:line="360" w:lineRule="auto"/>
        <w:rPr>
          <w:rFonts w:eastAsia="Calibri"/>
          <w:color w:val="000000" w:themeColor="text1"/>
          <w:sz w:val="28"/>
          <w:szCs w:val="28"/>
          <w:lang w:eastAsia="en-US"/>
        </w:rPr>
      </w:pP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r w:rsidRPr="00C45512">
        <w:rPr>
          <w:rFonts w:eastAsia="Calibri"/>
          <w:color w:val="000000" w:themeColor="text1"/>
          <w:sz w:val="28"/>
          <w:szCs w:val="28"/>
          <w:lang w:eastAsia="en-US"/>
        </w:rPr>
        <w:tab/>
      </w:r>
    </w:p>
    <w:p w14:paraId="19CEE061" w14:textId="3BE1686F" w:rsidR="000959E8" w:rsidRPr="000959E8" w:rsidRDefault="000959E8" w:rsidP="00CA44D9">
      <w:pPr>
        <w:autoSpaceDE w:val="0"/>
        <w:autoSpaceDN w:val="0"/>
        <w:adjustRightInd w:val="0"/>
        <w:spacing w:line="360" w:lineRule="auto"/>
        <w:ind w:left="7788"/>
        <w:rPr>
          <w:rFonts w:eastAsia="Calibri"/>
          <w:b/>
          <w:color w:val="000000"/>
          <w:sz w:val="28"/>
          <w:szCs w:val="28"/>
          <w:lang w:eastAsia="en-US"/>
        </w:rPr>
      </w:pPr>
      <w:r w:rsidRPr="000959E8">
        <w:rPr>
          <w:rFonts w:eastAsia="Calibri"/>
          <w:b/>
          <w:color w:val="000000"/>
          <w:sz w:val="28"/>
          <w:szCs w:val="28"/>
          <w:lang w:eastAsia="en-US"/>
        </w:rPr>
        <w:t>Слайд 20</w:t>
      </w:r>
    </w:p>
    <w:p w14:paraId="06D18AF6" w14:textId="796473C4" w:rsidR="000A7679" w:rsidRPr="00C45512" w:rsidRDefault="000A7679" w:rsidP="00C45512">
      <w:pPr>
        <w:pStyle w:val="a6"/>
        <w:numPr>
          <w:ilvl w:val="0"/>
          <w:numId w:val="20"/>
        </w:numPr>
        <w:autoSpaceDE w:val="0"/>
        <w:autoSpaceDN w:val="0"/>
        <w:adjustRightInd w:val="0"/>
        <w:spacing w:line="360" w:lineRule="auto"/>
        <w:rPr>
          <w:b/>
          <w:color w:val="000000"/>
          <w:sz w:val="28"/>
          <w:szCs w:val="28"/>
        </w:rPr>
      </w:pPr>
      <w:r w:rsidRPr="00C45512">
        <w:rPr>
          <w:b/>
          <w:color w:val="000000"/>
          <w:sz w:val="28"/>
          <w:szCs w:val="28"/>
        </w:rPr>
        <w:t>О некоторых изменениях требований промышленной безопасности.</w:t>
      </w:r>
    </w:p>
    <w:p w14:paraId="1D35CD03" w14:textId="77777777" w:rsidR="009E3F89" w:rsidRPr="00594016"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ab/>
        <w:t>Внеплановая выездная проверка исполнения контролируемым лицом ранее выданного предписания подлежит согласованию с органами прокуратуры.</w:t>
      </w:r>
    </w:p>
    <w:p w14:paraId="3406AE41" w14:textId="4829A4D5" w:rsidR="009E3F89" w:rsidRPr="00594016"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xml:space="preserve">-  дело об административном правонарушении не может быть возбуждено, если нарушение было выявлено вне проведения контрольного (надзорного) </w:t>
      </w:r>
      <w:r w:rsidRPr="00594016">
        <w:rPr>
          <w:rFonts w:eastAsia="Calibri"/>
          <w:color w:val="000000"/>
          <w:sz w:val="28"/>
          <w:szCs w:val="28"/>
          <w:lang w:eastAsia="en-US"/>
        </w:rPr>
        <w:lastRenderedPageBreak/>
        <w:t>мероприятия</w:t>
      </w:r>
      <w:r w:rsidR="004B7882">
        <w:rPr>
          <w:rFonts w:eastAsia="Calibri"/>
          <w:color w:val="000000"/>
          <w:sz w:val="28"/>
          <w:szCs w:val="28"/>
          <w:lang w:eastAsia="en-US"/>
        </w:rPr>
        <w:t xml:space="preserve"> (за исключением возбуждение дел за не предоставление отчета о производственном контроле)</w:t>
      </w:r>
      <w:proofErr w:type="gramStart"/>
      <w:r w:rsidR="004B7882">
        <w:rPr>
          <w:rFonts w:eastAsia="Calibri"/>
          <w:color w:val="000000"/>
          <w:sz w:val="28"/>
          <w:szCs w:val="28"/>
          <w:lang w:eastAsia="en-US"/>
        </w:rPr>
        <w:t xml:space="preserve"> </w:t>
      </w:r>
      <w:r w:rsidRPr="00594016">
        <w:rPr>
          <w:rFonts w:eastAsia="Calibri"/>
          <w:color w:val="000000"/>
          <w:sz w:val="28"/>
          <w:szCs w:val="28"/>
          <w:lang w:eastAsia="en-US"/>
        </w:rPr>
        <w:t>;</w:t>
      </w:r>
      <w:proofErr w:type="gramEnd"/>
    </w:p>
    <w:p w14:paraId="7F57B5FF" w14:textId="77777777" w:rsidR="009E3F89" w:rsidRDefault="009E3F89" w:rsidP="00594016">
      <w:pPr>
        <w:autoSpaceDE w:val="0"/>
        <w:autoSpaceDN w:val="0"/>
        <w:adjustRightInd w:val="0"/>
        <w:spacing w:line="360" w:lineRule="auto"/>
        <w:rPr>
          <w:rFonts w:eastAsia="Calibri"/>
          <w:color w:val="000000"/>
          <w:sz w:val="28"/>
          <w:szCs w:val="28"/>
          <w:lang w:eastAsia="en-US"/>
        </w:rPr>
      </w:pPr>
      <w:r w:rsidRPr="00594016">
        <w:rPr>
          <w:rFonts w:eastAsia="Calibri"/>
          <w:color w:val="000000"/>
          <w:sz w:val="28"/>
          <w:szCs w:val="28"/>
          <w:lang w:eastAsia="en-US"/>
        </w:rPr>
        <w:t>-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w:t>
      </w:r>
    </w:p>
    <w:p w14:paraId="650B36A5" w14:textId="77777777" w:rsidR="009E3F89" w:rsidRPr="00594016" w:rsidRDefault="009E3F89" w:rsidP="00594016">
      <w:pPr>
        <w:autoSpaceDE w:val="0"/>
        <w:autoSpaceDN w:val="0"/>
        <w:adjustRightInd w:val="0"/>
        <w:spacing w:line="360" w:lineRule="auto"/>
        <w:ind w:firstLine="708"/>
        <w:rPr>
          <w:rFonts w:eastAsia="Calibri"/>
          <w:color w:val="000000"/>
          <w:sz w:val="28"/>
          <w:szCs w:val="28"/>
          <w:lang w:eastAsia="en-US"/>
        </w:rPr>
      </w:pPr>
      <w:r w:rsidRPr="00594016">
        <w:rPr>
          <w:rFonts w:eastAsia="Calibri"/>
          <w:color w:val="000000"/>
          <w:sz w:val="28"/>
          <w:szCs w:val="28"/>
          <w:lang w:eastAsia="en-US"/>
        </w:rPr>
        <w:t>Приказом Ростехнадзора от 13 апреля 2022 г. №120 внесены изменения в Федеральные нормы и правила в области промышленной безопасности «Правила проведения экспертизы промышленной безопасности»</w:t>
      </w:r>
    </w:p>
    <w:p w14:paraId="7A3C42B6" w14:textId="77777777" w:rsidR="009E3F89" w:rsidRPr="00594016" w:rsidRDefault="009E3F89" w:rsidP="00594016">
      <w:pPr>
        <w:autoSpaceDE w:val="0"/>
        <w:autoSpaceDN w:val="0"/>
        <w:adjustRightInd w:val="0"/>
        <w:spacing w:line="360" w:lineRule="auto"/>
        <w:ind w:firstLine="708"/>
        <w:rPr>
          <w:rFonts w:eastAsia="Calibri"/>
          <w:color w:val="000000"/>
          <w:sz w:val="28"/>
          <w:szCs w:val="28"/>
          <w:lang w:eastAsia="en-US"/>
        </w:rPr>
      </w:pPr>
      <w:r w:rsidRPr="00594016">
        <w:rPr>
          <w:rFonts w:eastAsia="Calibri"/>
          <w:color w:val="000000"/>
          <w:sz w:val="28"/>
          <w:szCs w:val="28"/>
          <w:lang w:eastAsia="en-US"/>
        </w:rPr>
        <w:t>Пункт 35 изложен в следующей редакции:</w:t>
      </w:r>
    </w:p>
    <w:p w14:paraId="74D83A19" w14:textId="77777777" w:rsidR="009E3F89" w:rsidRPr="00594016" w:rsidRDefault="009E3F89" w:rsidP="00594016">
      <w:pPr>
        <w:autoSpaceDE w:val="0"/>
        <w:autoSpaceDN w:val="0"/>
        <w:adjustRightInd w:val="0"/>
        <w:spacing w:line="360" w:lineRule="auto"/>
        <w:ind w:firstLine="708"/>
        <w:rPr>
          <w:rFonts w:eastAsia="Calibri"/>
          <w:color w:val="000000"/>
          <w:sz w:val="28"/>
          <w:szCs w:val="28"/>
          <w:lang w:eastAsia="en-US"/>
        </w:rPr>
      </w:pPr>
      <w:proofErr w:type="gramStart"/>
      <w:r w:rsidRPr="00594016">
        <w:rPr>
          <w:rFonts w:eastAsia="Calibri"/>
          <w:color w:val="000000"/>
          <w:sz w:val="28"/>
          <w:szCs w:val="28"/>
          <w:lang w:eastAsia="en-US"/>
        </w:rPr>
        <w:t>Заключение экспертизы должно содержать один из следующих выводов о соответствии объекта экспертизы требованиям промышленной безопасности (кроме экспертизы декларации промышленной безопасности:</w:t>
      </w:r>
      <w:proofErr w:type="gramEnd"/>
    </w:p>
    <w:p w14:paraId="2639C632" w14:textId="77777777" w:rsidR="009E3F89" w:rsidRPr="00594016" w:rsidRDefault="009E3F89" w:rsidP="00594016">
      <w:pPr>
        <w:autoSpaceDE w:val="0"/>
        <w:autoSpaceDN w:val="0"/>
        <w:adjustRightInd w:val="0"/>
        <w:spacing w:line="360" w:lineRule="auto"/>
        <w:ind w:firstLine="708"/>
        <w:rPr>
          <w:rFonts w:eastAsia="Calibri"/>
          <w:color w:val="000000"/>
          <w:sz w:val="28"/>
          <w:szCs w:val="28"/>
          <w:lang w:eastAsia="en-US"/>
        </w:rPr>
      </w:pPr>
      <w:r w:rsidRPr="00594016">
        <w:rPr>
          <w:rFonts w:eastAsia="Calibri"/>
          <w:color w:val="000000"/>
          <w:sz w:val="28"/>
          <w:szCs w:val="28"/>
          <w:lang w:eastAsia="en-US"/>
        </w:rPr>
        <w:t xml:space="preserve">1) объект экспертизы соответствует требованиям промышленной безопасности. </w:t>
      </w:r>
    </w:p>
    <w:p w14:paraId="11754269" w14:textId="77777777" w:rsidR="009E3F89" w:rsidRPr="00594016" w:rsidRDefault="009E3F89" w:rsidP="00594016">
      <w:pPr>
        <w:autoSpaceDE w:val="0"/>
        <w:autoSpaceDN w:val="0"/>
        <w:adjustRightInd w:val="0"/>
        <w:spacing w:line="360" w:lineRule="auto"/>
        <w:ind w:firstLine="708"/>
        <w:rPr>
          <w:rFonts w:eastAsia="Calibri"/>
          <w:color w:val="000000"/>
          <w:sz w:val="28"/>
          <w:szCs w:val="28"/>
          <w:lang w:eastAsia="en-US"/>
        </w:rPr>
      </w:pPr>
      <w:r w:rsidRPr="00594016">
        <w:rPr>
          <w:rFonts w:eastAsia="Calibri"/>
          <w:color w:val="000000"/>
          <w:sz w:val="28"/>
          <w:szCs w:val="28"/>
          <w:lang w:eastAsia="en-US"/>
        </w:rPr>
        <w:t>2) объект экспертизы не соответствует требованиям промышленной безопасности.</w:t>
      </w:r>
    </w:p>
    <w:p w14:paraId="5A816C3E" w14:textId="77777777" w:rsidR="009E3F89" w:rsidRPr="00594016" w:rsidRDefault="009E3F89" w:rsidP="00594016">
      <w:pPr>
        <w:autoSpaceDE w:val="0"/>
        <w:autoSpaceDN w:val="0"/>
        <w:adjustRightInd w:val="0"/>
        <w:spacing w:line="360" w:lineRule="auto"/>
        <w:ind w:firstLine="708"/>
        <w:rPr>
          <w:rFonts w:eastAsia="Calibri"/>
          <w:color w:val="000000"/>
          <w:sz w:val="28"/>
          <w:szCs w:val="28"/>
          <w:lang w:eastAsia="en-US"/>
        </w:rPr>
      </w:pPr>
      <w:r w:rsidRPr="00594016">
        <w:rPr>
          <w:rFonts w:eastAsia="Calibri"/>
          <w:color w:val="000000"/>
          <w:sz w:val="28"/>
          <w:szCs w:val="28"/>
          <w:lang w:eastAsia="en-US"/>
        </w:rPr>
        <w:t>Исключен вывод следующего содержания:</w:t>
      </w:r>
    </w:p>
    <w:p w14:paraId="322265E9" w14:textId="2CE72684" w:rsidR="009E3F89" w:rsidRPr="00C45512" w:rsidRDefault="009E3F89" w:rsidP="00594016">
      <w:pPr>
        <w:autoSpaceDE w:val="0"/>
        <w:autoSpaceDN w:val="0"/>
        <w:adjustRightInd w:val="0"/>
        <w:spacing w:line="360" w:lineRule="auto"/>
        <w:ind w:firstLine="708"/>
        <w:rPr>
          <w:rFonts w:eastAsia="Calibri"/>
          <w:color w:val="000000"/>
          <w:sz w:val="28"/>
          <w:szCs w:val="28"/>
          <w:lang w:eastAsia="en-US"/>
        </w:rPr>
      </w:pPr>
      <w:r w:rsidRPr="00C45512">
        <w:rPr>
          <w:rFonts w:eastAsia="Calibri"/>
          <w:i/>
          <w:color w:val="000000"/>
          <w:sz w:val="28"/>
          <w:szCs w:val="28"/>
          <w:lang w:eastAsia="en-US"/>
        </w:rPr>
        <w:t>Объект экспертизы не в полной мере соответствует требованиям промышленной безопасности и может быть применен при условии внесения соответствующих изменений в документацию или выполнения соответствующих мероприятий в отношении технических устройств либо зданий и сооружений;</w:t>
      </w:r>
    </w:p>
    <w:p w14:paraId="6CAC57E2" w14:textId="77777777" w:rsidR="009E3F89" w:rsidRDefault="009E3F89" w:rsidP="00594016">
      <w:pPr>
        <w:autoSpaceDE w:val="0"/>
        <w:autoSpaceDN w:val="0"/>
        <w:adjustRightInd w:val="0"/>
        <w:spacing w:line="360" w:lineRule="auto"/>
        <w:ind w:firstLine="708"/>
        <w:rPr>
          <w:rFonts w:eastAsia="Calibri"/>
          <w:b/>
          <w:color w:val="000000" w:themeColor="text1"/>
          <w:sz w:val="28"/>
          <w:szCs w:val="28"/>
          <w:lang w:eastAsia="en-US"/>
        </w:rPr>
      </w:pPr>
      <w:r w:rsidRPr="000959E8">
        <w:rPr>
          <w:rFonts w:eastAsia="Calibri"/>
          <w:b/>
          <w:color w:val="000000" w:themeColor="text1"/>
          <w:sz w:val="28"/>
          <w:szCs w:val="28"/>
          <w:lang w:eastAsia="en-US"/>
        </w:rPr>
        <w:t>Приказ вступил в силу   с 1 марта 2023 года.</w:t>
      </w:r>
    </w:p>
    <w:p w14:paraId="48251BFB" w14:textId="77777777" w:rsidR="000959E8" w:rsidRPr="000959E8" w:rsidRDefault="000959E8" w:rsidP="00594016">
      <w:pPr>
        <w:autoSpaceDE w:val="0"/>
        <w:autoSpaceDN w:val="0"/>
        <w:adjustRightInd w:val="0"/>
        <w:spacing w:line="360" w:lineRule="auto"/>
        <w:ind w:firstLine="708"/>
        <w:rPr>
          <w:rFonts w:eastAsia="Calibri"/>
          <w:b/>
          <w:color w:val="000000" w:themeColor="text1"/>
          <w:sz w:val="28"/>
          <w:szCs w:val="28"/>
          <w:lang w:eastAsia="en-US"/>
        </w:rPr>
      </w:pPr>
    </w:p>
    <w:p w14:paraId="3FCB86CD" w14:textId="77777777" w:rsidR="009E3F89" w:rsidRPr="000959E8" w:rsidRDefault="009E3F89" w:rsidP="00594016">
      <w:pPr>
        <w:autoSpaceDE w:val="0"/>
        <w:autoSpaceDN w:val="0"/>
        <w:adjustRightInd w:val="0"/>
        <w:spacing w:line="360" w:lineRule="auto"/>
        <w:ind w:firstLine="708"/>
        <w:rPr>
          <w:rFonts w:eastAsia="Calibri"/>
          <w:b/>
          <w:color w:val="000000" w:themeColor="text1"/>
          <w:sz w:val="28"/>
          <w:szCs w:val="28"/>
          <w:lang w:eastAsia="en-US"/>
        </w:rPr>
      </w:pPr>
      <w:r w:rsidRPr="000959E8">
        <w:rPr>
          <w:rFonts w:eastAsia="Calibri"/>
          <w:b/>
          <w:color w:val="000000" w:themeColor="text1"/>
          <w:sz w:val="28"/>
          <w:szCs w:val="28"/>
          <w:lang w:eastAsia="en-US"/>
        </w:rPr>
        <w:t>Нововведение в КоАП РФ</w:t>
      </w:r>
    </w:p>
    <w:p w14:paraId="7DFF3811" w14:textId="77777777" w:rsidR="009E3F89" w:rsidRPr="000959E8" w:rsidRDefault="009E3F89" w:rsidP="00594016">
      <w:pPr>
        <w:autoSpaceDE w:val="0"/>
        <w:autoSpaceDN w:val="0"/>
        <w:adjustRightInd w:val="0"/>
        <w:spacing w:line="360" w:lineRule="auto"/>
        <w:ind w:firstLine="708"/>
        <w:rPr>
          <w:rFonts w:eastAsia="Calibri"/>
          <w:color w:val="000000" w:themeColor="text1"/>
          <w:sz w:val="28"/>
          <w:szCs w:val="28"/>
          <w:lang w:eastAsia="en-US"/>
        </w:rPr>
      </w:pPr>
      <w:r w:rsidRPr="000959E8">
        <w:rPr>
          <w:rFonts w:eastAsia="Calibri"/>
          <w:color w:val="000000" w:themeColor="text1"/>
          <w:sz w:val="28"/>
          <w:szCs w:val="28"/>
          <w:lang w:eastAsia="en-US"/>
        </w:rPr>
        <w:t>Статья 28.1. Возбуждение дела об административном правонарушении</w:t>
      </w:r>
    </w:p>
    <w:p w14:paraId="41D957B9" w14:textId="2C5B42D0" w:rsidR="00F80794" w:rsidRDefault="009E3F89" w:rsidP="00CA44D9">
      <w:pPr>
        <w:autoSpaceDE w:val="0"/>
        <w:autoSpaceDN w:val="0"/>
        <w:adjustRightInd w:val="0"/>
        <w:spacing w:line="360" w:lineRule="auto"/>
        <w:ind w:firstLine="708"/>
        <w:rPr>
          <w:rFonts w:eastAsia="Calibri"/>
          <w:color w:val="000000" w:themeColor="text1"/>
          <w:sz w:val="28"/>
          <w:szCs w:val="28"/>
          <w:lang w:eastAsia="en-US"/>
        </w:rPr>
      </w:pPr>
      <w:r w:rsidRPr="000959E8">
        <w:rPr>
          <w:rFonts w:eastAsia="Calibri"/>
          <w:color w:val="000000" w:themeColor="text1"/>
          <w:sz w:val="28"/>
          <w:szCs w:val="28"/>
          <w:lang w:eastAsia="en-US"/>
        </w:rPr>
        <w:t>3.4. Дела об административных правонарушениях, предусмотренных частью 1 статьи 9.1 настоящего Кодекса, могут быть возбуждены без</w:t>
      </w:r>
      <w:r w:rsidR="00CA44D9">
        <w:rPr>
          <w:rFonts w:eastAsia="Calibri"/>
          <w:color w:val="000000" w:themeColor="text1"/>
          <w:sz w:val="28"/>
          <w:szCs w:val="28"/>
          <w:lang w:eastAsia="en-US"/>
        </w:rPr>
        <w:t xml:space="preserve"> </w:t>
      </w:r>
      <w:r w:rsidRPr="000959E8">
        <w:rPr>
          <w:rFonts w:eastAsia="Calibri"/>
          <w:color w:val="000000" w:themeColor="text1"/>
          <w:sz w:val="28"/>
          <w:szCs w:val="28"/>
          <w:lang w:eastAsia="en-US"/>
        </w:rPr>
        <w:t xml:space="preserve">проведения контрольных (надзорных) мероприятий в случае непредставления в </w:t>
      </w:r>
      <w:r w:rsidRPr="000959E8">
        <w:rPr>
          <w:rFonts w:eastAsia="Calibri"/>
          <w:color w:val="000000" w:themeColor="text1"/>
          <w:sz w:val="28"/>
          <w:szCs w:val="28"/>
          <w:lang w:eastAsia="en-US"/>
        </w:rPr>
        <w:lastRenderedPageBreak/>
        <w:t>орган исполнительной власти, осуществляющий</w:t>
      </w:r>
      <w:r w:rsidR="00CA44D9">
        <w:rPr>
          <w:rFonts w:eastAsia="Calibri"/>
          <w:color w:val="000000" w:themeColor="text1"/>
          <w:sz w:val="28"/>
          <w:szCs w:val="28"/>
          <w:lang w:eastAsia="en-US"/>
        </w:rPr>
        <w:t xml:space="preserve"> </w:t>
      </w:r>
      <w:r w:rsidRPr="000959E8">
        <w:rPr>
          <w:rFonts w:eastAsia="Calibri"/>
          <w:color w:val="000000" w:themeColor="text1"/>
          <w:sz w:val="28"/>
          <w:szCs w:val="28"/>
          <w:lang w:eastAsia="en-US"/>
        </w:rPr>
        <w:t xml:space="preserve">федеральный государственный надзор в области промышленной безопасности, сведений об организации производственного </w:t>
      </w:r>
      <w:proofErr w:type="gramStart"/>
      <w:r w:rsidRPr="000959E8">
        <w:rPr>
          <w:rFonts w:eastAsia="Calibri"/>
          <w:color w:val="000000" w:themeColor="text1"/>
          <w:sz w:val="28"/>
          <w:szCs w:val="28"/>
          <w:lang w:eastAsia="en-US"/>
        </w:rPr>
        <w:t>контроля за</w:t>
      </w:r>
      <w:proofErr w:type="gramEnd"/>
      <w:r w:rsidRPr="000959E8">
        <w:rPr>
          <w:rFonts w:eastAsia="Calibri"/>
          <w:color w:val="000000" w:themeColor="text1"/>
          <w:sz w:val="28"/>
          <w:szCs w:val="28"/>
          <w:lang w:eastAsia="en-US"/>
        </w:rPr>
        <w:t xml:space="preserve"> соблюдением требований промышленной безопасности</w:t>
      </w:r>
      <w:r w:rsidR="006D145E">
        <w:rPr>
          <w:rFonts w:eastAsia="Calibri"/>
          <w:color w:val="000000" w:themeColor="text1"/>
          <w:sz w:val="28"/>
          <w:szCs w:val="28"/>
          <w:lang w:eastAsia="en-US"/>
        </w:rPr>
        <w:t xml:space="preserve">. </w:t>
      </w:r>
    </w:p>
    <w:p w14:paraId="508C442C" w14:textId="77777777" w:rsidR="004B7882" w:rsidRPr="000959E8" w:rsidRDefault="004B7882" w:rsidP="00CA44D9">
      <w:pPr>
        <w:autoSpaceDE w:val="0"/>
        <w:autoSpaceDN w:val="0"/>
        <w:adjustRightInd w:val="0"/>
        <w:spacing w:line="360" w:lineRule="auto"/>
        <w:ind w:firstLine="708"/>
        <w:rPr>
          <w:color w:val="000000" w:themeColor="text1"/>
          <w:sz w:val="28"/>
          <w:szCs w:val="28"/>
        </w:rPr>
      </w:pPr>
    </w:p>
    <w:p w14:paraId="2FC2B6FC" w14:textId="0B2F663E" w:rsidR="006D145E" w:rsidRPr="00C45512" w:rsidRDefault="006D145E" w:rsidP="00C45512">
      <w:pPr>
        <w:pStyle w:val="HEADERTEXT"/>
        <w:numPr>
          <w:ilvl w:val="0"/>
          <w:numId w:val="20"/>
        </w:numPr>
        <w:jc w:val="center"/>
        <w:rPr>
          <w:rFonts w:ascii="Times New Roman" w:hAnsi="Times New Roman" w:cs="Times New Roman"/>
          <w:b/>
          <w:color w:val="000000" w:themeColor="text1"/>
          <w:sz w:val="28"/>
          <w:szCs w:val="28"/>
        </w:rPr>
      </w:pPr>
      <w:r w:rsidRPr="00C45512">
        <w:rPr>
          <w:rFonts w:ascii="Times New Roman" w:hAnsi="Times New Roman" w:cs="Times New Roman"/>
          <w:b/>
          <w:color w:val="000000" w:themeColor="text1"/>
          <w:sz w:val="28"/>
          <w:szCs w:val="28"/>
        </w:rPr>
        <w:t xml:space="preserve">Информация по надзору за лифтами, подъемными платформами для инвалидов, пассажирскими конвейерами,  эскалаторами.  </w:t>
      </w:r>
    </w:p>
    <w:p w14:paraId="3AF608D4" w14:textId="77777777" w:rsidR="004B7882" w:rsidRDefault="004B7882" w:rsidP="004B7882">
      <w:pPr>
        <w:pStyle w:val="HEADERTEXT"/>
        <w:jc w:val="center"/>
        <w:rPr>
          <w:rFonts w:ascii="Arial, sans-serif" w:hAnsi="Arial, sans-serif"/>
          <w:b/>
          <w:color w:val="auto"/>
          <w:sz w:val="28"/>
          <w:szCs w:val="28"/>
        </w:rPr>
      </w:pPr>
    </w:p>
    <w:p w14:paraId="0CC7D09F" w14:textId="3F80B4A2" w:rsidR="004B7882" w:rsidRPr="004B7882" w:rsidRDefault="004B7882" w:rsidP="004B7882">
      <w:pPr>
        <w:pStyle w:val="HEADERTEXT"/>
        <w:spacing w:line="360" w:lineRule="auto"/>
        <w:jc w:val="both"/>
        <w:rPr>
          <w:rFonts w:ascii="Arial, sans-serif" w:hAnsi="Arial, sans-serif"/>
          <w:b/>
          <w:color w:val="000000" w:themeColor="text1"/>
          <w:sz w:val="28"/>
          <w:szCs w:val="28"/>
        </w:rPr>
      </w:pPr>
      <w:r>
        <w:rPr>
          <w:rFonts w:ascii="Arial, sans-serif" w:hAnsi="Arial, sans-serif"/>
          <w:b/>
          <w:color w:val="auto"/>
          <w:sz w:val="28"/>
          <w:szCs w:val="28"/>
        </w:rPr>
        <w:t xml:space="preserve">   </w:t>
      </w:r>
      <w:r>
        <w:rPr>
          <w:rFonts w:ascii="Arial, sans-serif" w:hAnsi="Arial, sans-serif"/>
          <w:b/>
          <w:color w:val="auto"/>
          <w:sz w:val="28"/>
          <w:szCs w:val="28"/>
        </w:rPr>
        <w:tab/>
      </w:r>
      <w:r w:rsidRPr="004B7882">
        <w:rPr>
          <w:rFonts w:ascii="Times New Roman" w:hAnsi="Times New Roman" w:cs="Times New Roman"/>
          <w:bCs/>
          <w:color w:val="000000" w:themeColor="text1"/>
          <w:sz w:val="28"/>
          <w:szCs w:val="28"/>
        </w:rPr>
        <w:t>Постановлением Правительства РФ от 16.02.2023 №241</w:t>
      </w:r>
      <w:r w:rsidRPr="004B7882">
        <w:rPr>
          <w:color w:val="000000" w:themeColor="text1"/>
        </w:rPr>
        <w:t xml:space="preserve"> </w:t>
      </w:r>
      <w:r w:rsidRPr="004B7882">
        <w:rPr>
          <w:rFonts w:ascii="Times New Roman" w:hAnsi="Times New Roman" w:cs="Times New Roman"/>
          <w:color w:val="000000" w:themeColor="text1"/>
          <w:sz w:val="28"/>
          <w:szCs w:val="28"/>
        </w:rPr>
        <w:t xml:space="preserve">утверждено </w:t>
      </w:r>
      <w:r w:rsidRPr="004B7882">
        <w:rPr>
          <w:rFonts w:ascii="Times New Roman" w:hAnsi="Times New Roman" w:cs="Times New Roman"/>
          <w:bCs/>
          <w:color w:val="000000" w:themeColor="text1"/>
          <w:sz w:val="28"/>
          <w:szCs w:val="28"/>
        </w:rPr>
        <w:t>Положение о федеральном государственном контроле (надзоре)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0619470F" w14:textId="77777777" w:rsidR="004B7882" w:rsidRPr="004B7882" w:rsidRDefault="004B7882" w:rsidP="004B7882">
      <w:pPr>
        <w:pStyle w:val="FORMATTEXT"/>
        <w:spacing w:line="360" w:lineRule="auto"/>
        <w:ind w:firstLine="568"/>
        <w:jc w:val="both"/>
        <w:rPr>
          <w:rFonts w:ascii="Times New Roman" w:hAnsi="Times New Roman" w:cs="Times New Roman"/>
          <w:color w:val="000000" w:themeColor="text1"/>
          <w:sz w:val="28"/>
          <w:szCs w:val="28"/>
        </w:rPr>
      </w:pPr>
      <w:r w:rsidRPr="004B7882">
        <w:rPr>
          <w:rFonts w:ascii="Times New Roman" w:hAnsi="Times New Roman" w:cs="Times New Roman"/>
          <w:color w:val="000000" w:themeColor="text1"/>
          <w:sz w:val="28"/>
          <w:szCs w:val="28"/>
        </w:rPr>
        <w:t>При осуществлении федерального государственного контроля (надзора) в области безопасного использования и содержания опасных технических устрой</w:t>
      </w:r>
      <w:proofErr w:type="gramStart"/>
      <w:r w:rsidRPr="004B7882">
        <w:rPr>
          <w:rFonts w:ascii="Times New Roman" w:hAnsi="Times New Roman" w:cs="Times New Roman"/>
          <w:color w:val="000000" w:themeColor="text1"/>
          <w:sz w:val="28"/>
          <w:szCs w:val="28"/>
        </w:rPr>
        <w:t>ств зд</w:t>
      </w:r>
      <w:proofErr w:type="gramEnd"/>
      <w:r w:rsidRPr="004B7882">
        <w:rPr>
          <w:rFonts w:ascii="Times New Roman" w:hAnsi="Times New Roman" w:cs="Times New Roman"/>
          <w:color w:val="000000" w:themeColor="text1"/>
          <w:sz w:val="28"/>
          <w:szCs w:val="28"/>
        </w:rPr>
        <w:t xml:space="preserve">аний и сооружений плановые контрольные (надзорные) мероприятия не проводятся. </w:t>
      </w:r>
    </w:p>
    <w:p w14:paraId="167A1FFE" w14:textId="2A481271" w:rsidR="004B7882" w:rsidRPr="004B7882" w:rsidRDefault="004B7882" w:rsidP="004B7882">
      <w:pPr>
        <w:pStyle w:val="FORMATTEXT"/>
        <w:spacing w:line="360" w:lineRule="auto"/>
        <w:ind w:firstLine="568"/>
        <w:jc w:val="both"/>
        <w:rPr>
          <w:rFonts w:ascii="Times New Roman" w:hAnsi="Times New Roman" w:cs="Times New Roman"/>
          <w:color w:val="000000" w:themeColor="text1"/>
          <w:sz w:val="28"/>
          <w:szCs w:val="28"/>
        </w:rPr>
      </w:pPr>
      <w:r w:rsidRPr="004B7882">
        <w:rPr>
          <w:rFonts w:ascii="Times New Roman" w:hAnsi="Times New Roman" w:cs="Times New Roman"/>
          <w:color w:val="000000" w:themeColor="text1"/>
          <w:sz w:val="28"/>
          <w:szCs w:val="28"/>
        </w:rPr>
        <w:t>Внеплановые проверки могут быть проведены по основаниям указанным в  Федеральном законе 248-ФЗ – по согласованию с прокуратурой.</w:t>
      </w:r>
    </w:p>
    <w:p w14:paraId="4085DBF4" w14:textId="77777777" w:rsidR="004B7882" w:rsidRPr="004B7882" w:rsidRDefault="004B7882" w:rsidP="004B7882">
      <w:pPr>
        <w:pStyle w:val="HEADERTEXT"/>
        <w:spacing w:line="360" w:lineRule="auto"/>
        <w:jc w:val="both"/>
        <w:rPr>
          <w:rFonts w:ascii="Times New Roman" w:hAnsi="Times New Roman" w:cs="Times New Roman"/>
          <w:bCs/>
          <w:color w:val="000000" w:themeColor="text1"/>
          <w:sz w:val="28"/>
          <w:szCs w:val="28"/>
        </w:rPr>
      </w:pPr>
      <w:r w:rsidRPr="004B7882">
        <w:rPr>
          <w:rFonts w:ascii="Times New Roman" w:hAnsi="Times New Roman" w:cs="Times New Roman"/>
          <w:color w:val="000000" w:themeColor="text1"/>
          <w:sz w:val="28"/>
          <w:szCs w:val="28"/>
        </w:rPr>
        <w:t xml:space="preserve">Также с 1 марта 2023 вступили в силу изменения внесенные </w:t>
      </w:r>
      <w:proofErr w:type="gramStart"/>
      <w:r w:rsidRPr="004B7882">
        <w:rPr>
          <w:rFonts w:ascii="Times New Roman" w:hAnsi="Times New Roman" w:cs="Times New Roman"/>
          <w:color w:val="000000" w:themeColor="text1"/>
          <w:sz w:val="28"/>
          <w:szCs w:val="28"/>
        </w:rPr>
        <w:t>в</w:t>
      </w:r>
      <w:proofErr w:type="gramEnd"/>
      <w:r w:rsidRPr="004B7882">
        <w:rPr>
          <w:rFonts w:ascii="Times New Roman" w:hAnsi="Times New Roman" w:cs="Times New Roman"/>
          <w:bCs/>
          <w:color w:val="000000" w:themeColor="text1"/>
          <w:sz w:val="28"/>
          <w:szCs w:val="28"/>
        </w:rPr>
        <w:t xml:space="preserve"> </w:t>
      </w:r>
      <w:r w:rsidRPr="004B7882">
        <w:rPr>
          <w:rFonts w:ascii="Times New Roman" w:hAnsi="Times New Roman" w:cs="Times New Roman"/>
          <w:bCs/>
          <w:color w:val="000000" w:themeColor="text1"/>
          <w:sz w:val="28"/>
          <w:szCs w:val="28"/>
        </w:rPr>
        <w:fldChar w:fldCharType="begin"/>
      </w:r>
      <w:r w:rsidRPr="004B7882">
        <w:rPr>
          <w:rFonts w:ascii="Times New Roman" w:hAnsi="Times New Roman" w:cs="Times New Roman"/>
          <w:bCs/>
          <w:color w:val="000000" w:themeColor="text1"/>
          <w:sz w:val="28"/>
          <w:szCs w:val="28"/>
        </w:rPr>
        <w:instrText xml:space="preserve"> HYPERLINK "kodeks://link/d?nd=436745439&amp;point=mark=0000000000000000000000000000000000000000000000000065A0IQ"\o"’’Об организации безопасного использования и содержания лифтов, подъемных платформ для ...’’</w:instrText>
      </w:r>
    </w:p>
    <w:p w14:paraId="6A53F31C" w14:textId="77777777" w:rsidR="004B7882" w:rsidRPr="004B7882" w:rsidRDefault="004B7882" w:rsidP="004B7882">
      <w:pPr>
        <w:pStyle w:val="HEADERTEXT"/>
        <w:spacing w:line="360" w:lineRule="auto"/>
        <w:jc w:val="both"/>
        <w:rPr>
          <w:rFonts w:ascii="Times New Roman" w:hAnsi="Times New Roman" w:cs="Times New Roman"/>
          <w:bCs/>
          <w:color w:val="000000" w:themeColor="text1"/>
          <w:sz w:val="28"/>
          <w:szCs w:val="28"/>
        </w:rPr>
      </w:pPr>
      <w:r w:rsidRPr="004B7882">
        <w:rPr>
          <w:rFonts w:ascii="Times New Roman" w:hAnsi="Times New Roman" w:cs="Times New Roman"/>
          <w:bCs/>
          <w:color w:val="000000" w:themeColor="text1"/>
          <w:sz w:val="28"/>
          <w:szCs w:val="28"/>
        </w:rPr>
        <w:instrText>Постановление Правительства РФ от 24.06.2017 N 743</w:instrText>
      </w:r>
    </w:p>
    <w:p w14:paraId="31A26059" w14:textId="77777777" w:rsidR="004B7882" w:rsidRPr="004B7882" w:rsidRDefault="004B7882" w:rsidP="004B7882">
      <w:pPr>
        <w:pStyle w:val="FORMATTEXT"/>
        <w:spacing w:line="360" w:lineRule="auto"/>
        <w:ind w:firstLine="568"/>
        <w:jc w:val="both"/>
        <w:rPr>
          <w:rFonts w:ascii="Times New Roman" w:hAnsi="Times New Roman" w:cs="Times New Roman"/>
          <w:color w:val="000000" w:themeColor="text1"/>
          <w:sz w:val="28"/>
          <w:szCs w:val="28"/>
        </w:rPr>
      </w:pPr>
      <w:r w:rsidRPr="004B7882">
        <w:rPr>
          <w:rFonts w:ascii="Times New Roman" w:hAnsi="Times New Roman" w:cs="Times New Roman"/>
          <w:bCs/>
          <w:color w:val="000000" w:themeColor="text1"/>
          <w:sz w:val="28"/>
          <w:szCs w:val="28"/>
        </w:rPr>
        <w:instrText>Статус: действующая редакция (действ. с 03.02.2023)"</w:instrText>
      </w:r>
      <w:r w:rsidRPr="004B7882">
        <w:rPr>
          <w:rFonts w:ascii="Times New Roman" w:hAnsi="Times New Roman" w:cs="Times New Roman"/>
          <w:bCs/>
          <w:color w:val="000000" w:themeColor="text1"/>
          <w:sz w:val="28"/>
          <w:szCs w:val="28"/>
        </w:rPr>
        <w:fldChar w:fldCharType="separate"/>
      </w:r>
      <w:r w:rsidRPr="004B7882">
        <w:rPr>
          <w:rFonts w:ascii="Times New Roman" w:hAnsi="Times New Roman" w:cs="Times New Roman"/>
          <w:bCs/>
          <w:color w:val="000000" w:themeColor="text1"/>
          <w:sz w:val="28"/>
          <w:szCs w:val="28"/>
        </w:rPr>
        <w:t xml:space="preserve">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w:t>
      </w:r>
      <w:r w:rsidRPr="004B7882">
        <w:rPr>
          <w:rFonts w:ascii="Times New Roman" w:hAnsi="Times New Roman" w:cs="Times New Roman"/>
          <w:bCs/>
          <w:color w:val="000000" w:themeColor="text1"/>
          <w:sz w:val="28"/>
          <w:szCs w:val="28"/>
        </w:rPr>
        <w:fldChar w:fldCharType="end"/>
      </w:r>
      <w:r w:rsidRPr="004B7882">
        <w:rPr>
          <w:rFonts w:ascii="Times New Roman" w:hAnsi="Times New Roman" w:cs="Times New Roman"/>
          <w:color w:val="000000" w:themeColor="text1"/>
          <w:sz w:val="28"/>
          <w:szCs w:val="28"/>
        </w:rPr>
        <w:t xml:space="preserve"> (далее - объект) утвержденные, </w:t>
      </w:r>
      <w:r w:rsidRPr="004B7882">
        <w:rPr>
          <w:rFonts w:ascii="Times New Roman" w:hAnsi="Times New Roman" w:cs="Times New Roman"/>
          <w:color w:val="000000" w:themeColor="text1"/>
          <w:sz w:val="28"/>
          <w:szCs w:val="28"/>
        </w:rPr>
        <w:fldChar w:fldCharType="begin"/>
      </w:r>
      <w:r w:rsidRPr="004B7882">
        <w:rPr>
          <w:rFonts w:ascii="Times New Roman" w:hAnsi="Times New Roman" w:cs="Times New Roman"/>
          <w:color w:val="000000" w:themeColor="text1"/>
          <w:sz w:val="28"/>
          <w:szCs w:val="28"/>
        </w:rPr>
        <w:instrText xml:space="preserve"> HYPERLINK "kodeks://link/d?nd=436745439&amp;point=mark=000000000000000000000000000000000000000000000000007D20K3"\o"’’Об организации безопасного использования и содержания лифтов, подъемных платформ для ...’’</w:instrText>
      </w:r>
    </w:p>
    <w:p w14:paraId="3D5714BE" w14:textId="77777777" w:rsidR="004B7882" w:rsidRPr="004B7882" w:rsidRDefault="004B7882" w:rsidP="004B7882">
      <w:pPr>
        <w:pStyle w:val="FORMATTEXT"/>
        <w:spacing w:line="360" w:lineRule="auto"/>
        <w:ind w:firstLine="568"/>
        <w:jc w:val="both"/>
        <w:rPr>
          <w:rFonts w:ascii="Times New Roman" w:hAnsi="Times New Roman" w:cs="Times New Roman"/>
          <w:color w:val="000000" w:themeColor="text1"/>
          <w:sz w:val="28"/>
          <w:szCs w:val="28"/>
        </w:rPr>
      </w:pPr>
      <w:r w:rsidRPr="004B7882">
        <w:rPr>
          <w:rFonts w:ascii="Times New Roman" w:hAnsi="Times New Roman" w:cs="Times New Roman"/>
          <w:color w:val="000000" w:themeColor="text1"/>
          <w:sz w:val="28"/>
          <w:szCs w:val="28"/>
        </w:rPr>
        <w:instrText>Постановление Правительства РФ от 24.06.2017 N 743</w:instrText>
      </w:r>
    </w:p>
    <w:p w14:paraId="29F83991" w14:textId="77777777" w:rsidR="004B7882" w:rsidRPr="004B7882" w:rsidRDefault="004B7882" w:rsidP="004B7882">
      <w:pPr>
        <w:pStyle w:val="FORMATTEXT"/>
        <w:spacing w:line="360" w:lineRule="auto"/>
        <w:ind w:firstLine="568"/>
        <w:jc w:val="both"/>
        <w:rPr>
          <w:rFonts w:ascii="Times New Roman" w:hAnsi="Times New Roman" w:cs="Times New Roman"/>
          <w:color w:val="000000" w:themeColor="text1"/>
          <w:sz w:val="28"/>
          <w:szCs w:val="28"/>
        </w:rPr>
      </w:pPr>
      <w:r w:rsidRPr="004B7882">
        <w:rPr>
          <w:rFonts w:ascii="Times New Roman" w:hAnsi="Times New Roman" w:cs="Times New Roman"/>
          <w:color w:val="000000" w:themeColor="text1"/>
          <w:sz w:val="28"/>
          <w:szCs w:val="28"/>
        </w:rPr>
        <w:instrText>Статус: действующая редакция (действ. с 03.02.2023)"</w:instrText>
      </w:r>
      <w:r w:rsidRPr="004B7882">
        <w:rPr>
          <w:rFonts w:ascii="Times New Roman" w:hAnsi="Times New Roman" w:cs="Times New Roman"/>
          <w:color w:val="000000" w:themeColor="text1"/>
          <w:sz w:val="28"/>
          <w:szCs w:val="28"/>
        </w:rPr>
        <w:fldChar w:fldCharType="separate"/>
      </w:r>
      <w:r w:rsidRPr="004B7882">
        <w:rPr>
          <w:rFonts w:ascii="Times New Roman" w:hAnsi="Times New Roman" w:cs="Times New Roman"/>
          <w:color w:val="000000" w:themeColor="text1"/>
          <w:sz w:val="28"/>
          <w:szCs w:val="28"/>
        </w:rPr>
        <w:t>постановлением Правительства Российской Федерации от 24 июня 2017 г. №743</w:t>
      </w:r>
      <w:r w:rsidRPr="004B7882">
        <w:rPr>
          <w:rFonts w:ascii="Times New Roman" w:hAnsi="Times New Roman" w:cs="Times New Roman"/>
          <w:color w:val="000000" w:themeColor="text1"/>
          <w:sz w:val="28"/>
          <w:szCs w:val="28"/>
        </w:rPr>
        <w:fldChar w:fldCharType="end"/>
      </w:r>
      <w:r w:rsidRPr="004B7882">
        <w:rPr>
          <w:rFonts w:ascii="Times New Roman" w:hAnsi="Times New Roman" w:cs="Times New Roman"/>
          <w:color w:val="000000" w:themeColor="text1"/>
          <w:sz w:val="28"/>
          <w:szCs w:val="28"/>
        </w:rPr>
        <w:t>.</w:t>
      </w:r>
    </w:p>
    <w:p w14:paraId="442E3551" w14:textId="77777777" w:rsidR="004B7882" w:rsidRPr="004B7882" w:rsidRDefault="004B7882" w:rsidP="004B7882">
      <w:pPr>
        <w:pStyle w:val="FORMATTEXT"/>
        <w:spacing w:line="360" w:lineRule="auto"/>
        <w:ind w:firstLine="568"/>
        <w:jc w:val="both"/>
        <w:rPr>
          <w:rFonts w:ascii="Times New Roman" w:hAnsi="Times New Roman" w:cs="Times New Roman"/>
          <w:color w:val="000000" w:themeColor="text1"/>
          <w:sz w:val="28"/>
          <w:szCs w:val="28"/>
        </w:rPr>
      </w:pPr>
      <w:r w:rsidRPr="004B7882">
        <w:rPr>
          <w:rFonts w:ascii="Times New Roman" w:hAnsi="Times New Roman" w:cs="Times New Roman"/>
          <w:color w:val="000000" w:themeColor="text1"/>
          <w:sz w:val="28"/>
          <w:szCs w:val="28"/>
        </w:rPr>
        <w:t xml:space="preserve"> </w:t>
      </w:r>
      <w:proofErr w:type="gramStart"/>
      <w:r w:rsidRPr="004B7882">
        <w:rPr>
          <w:rFonts w:ascii="Times New Roman" w:hAnsi="Times New Roman" w:cs="Times New Roman"/>
          <w:color w:val="000000" w:themeColor="text1"/>
          <w:sz w:val="28"/>
          <w:szCs w:val="28"/>
        </w:rPr>
        <w:t>В соответствии с изменениями решение о вводе объекта в эксплуатацию в связи</w:t>
      </w:r>
      <w:proofErr w:type="gramEnd"/>
      <w:r w:rsidRPr="004B7882">
        <w:rPr>
          <w:rFonts w:ascii="Times New Roman" w:hAnsi="Times New Roman" w:cs="Times New Roman"/>
          <w:color w:val="000000" w:themeColor="text1"/>
          <w:sz w:val="28"/>
          <w:szCs w:val="28"/>
        </w:rPr>
        <w:t xml:space="preserve"> с заменой или установкой во введенном в эксплуатацию здании или сооружении, а также после модернизации принимается владельцем объекта  (ранее такие объекты вводил в эксплуатацию Ростехнадзор). </w:t>
      </w:r>
    </w:p>
    <w:p w14:paraId="50C391C4" w14:textId="57559D11" w:rsidR="004B7882" w:rsidRPr="004B7882" w:rsidRDefault="004B7882" w:rsidP="004B7882">
      <w:pPr>
        <w:pStyle w:val="FORMATTEXT"/>
        <w:spacing w:line="360" w:lineRule="auto"/>
        <w:ind w:firstLine="568"/>
        <w:jc w:val="both"/>
        <w:rPr>
          <w:rFonts w:ascii="Times New Roman" w:hAnsi="Times New Roman" w:cs="Times New Roman"/>
          <w:color w:val="000000" w:themeColor="text1"/>
          <w:sz w:val="28"/>
          <w:szCs w:val="28"/>
        </w:rPr>
      </w:pPr>
      <w:r w:rsidRPr="004B7882">
        <w:rPr>
          <w:rFonts w:ascii="Times New Roman" w:hAnsi="Times New Roman" w:cs="Times New Roman"/>
          <w:color w:val="000000" w:themeColor="text1"/>
          <w:sz w:val="28"/>
          <w:szCs w:val="28"/>
        </w:rPr>
        <w:t xml:space="preserve">Указанное решение оформляется актом ввода объекта в эксплуатацию, при </w:t>
      </w:r>
      <w:r w:rsidRPr="004B7882">
        <w:rPr>
          <w:rFonts w:ascii="Times New Roman" w:hAnsi="Times New Roman" w:cs="Times New Roman"/>
          <w:color w:val="000000" w:themeColor="text1"/>
          <w:sz w:val="28"/>
          <w:szCs w:val="28"/>
        </w:rPr>
        <w:lastRenderedPageBreak/>
        <w:t xml:space="preserve">этом владелец объекта направляет уведомление о вводе объекта в эксплуатацию в 10-дневный срок со дня принятия им решения о вводе объекта в эксплуатацию в Федеральную службу по экологическому, технологическому и атомному надзору. </w:t>
      </w:r>
    </w:p>
    <w:p w14:paraId="5434164C" w14:textId="77777777" w:rsidR="00814560" w:rsidRPr="005A564C" w:rsidRDefault="00814560" w:rsidP="006D145E">
      <w:pPr>
        <w:pStyle w:val="HEADERTEXT"/>
        <w:jc w:val="center"/>
        <w:rPr>
          <w:b/>
          <w:bCs/>
          <w:color w:val="auto"/>
          <w:sz w:val="28"/>
          <w:szCs w:val="28"/>
        </w:rPr>
      </w:pPr>
      <w:bookmarkStart w:id="6" w:name="_GoBack"/>
      <w:bookmarkEnd w:id="6"/>
    </w:p>
    <w:p w14:paraId="2138F64D" w14:textId="79BBF6BF" w:rsidR="009E3F89" w:rsidRPr="00814560" w:rsidRDefault="006D145E" w:rsidP="004B7882">
      <w:pPr>
        <w:pStyle w:val="HEADERTEXT"/>
        <w:jc w:val="both"/>
        <w:rPr>
          <w:color w:val="7030A0"/>
          <w:sz w:val="28"/>
          <w:szCs w:val="28"/>
        </w:rPr>
      </w:pPr>
      <w:r w:rsidRPr="00814560">
        <w:rPr>
          <w:rFonts w:ascii="Times New Roman" w:hAnsi="Times New Roman" w:cs="Times New Roman"/>
          <w:color w:val="7030A0"/>
          <w:sz w:val="28"/>
          <w:szCs w:val="28"/>
        </w:rPr>
        <w:t xml:space="preserve">       </w:t>
      </w:r>
    </w:p>
    <w:p w14:paraId="214DA1BF" w14:textId="77777777" w:rsidR="009E3F89" w:rsidRPr="00594016" w:rsidRDefault="009E3F89" w:rsidP="00594016">
      <w:pPr>
        <w:spacing w:line="360" w:lineRule="auto"/>
        <w:ind w:firstLine="686"/>
        <w:contextualSpacing/>
        <w:rPr>
          <w:color w:val="C00000"/>
          <w:sz w:val="28"/>
          <w:szCs w:val="28"/>
        </w:rPr>
      </w:pPr>
    </w:p>
    <w:sectPr w:rsidR="009E3F89" w:rsidRPr="00594016" w:rsidSect="00E14C36">
      <w:headerReference w:type="default" r:id="rId9"/>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43E8C" w14:textId="77777777" w:rsidR="00717AF9" w:rsidRDefault="00717AF9" w:rsidP="00735A47">
      <w:r>
        <w:separator/>
      </w:r>
    </w:p>
  </w:endnote>
  <w:endnote w:type="continuationSeparator" w:id="0">
    <w:p w14:paraId="3A0797FE" w14:textId="77777777" w:rsidR="00717AF9" w:rsidRDefault="00717AF9" w:rsidP="0073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BC1C5" w14:textId="77777777" w:rsidR="00717AF9" w:rsidRDefault="00717AF9" w:rsidP="00735A47">
      <w:r>
        <w:separator/>
      </w:r>
    </w:p>
  </w:footnote>
  <w:footnote w:type="continuationSeparator" w:id="0">
    <w:p w14:paraId="010A03AE" w14:textId="77777777" w:rsidR="00717AF9" w:rsidRDefault="00717AF9" w:rsidP="00735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211845"/>
      <w:docPartObj>
        <w:docPartGallery w:val="Page Numbers (Top of Page)"/>
        <w:docPartUnique/>
      </w:docPartObj>
    </w:sdtPr>
    <w:sdtEndPr>
      <w:rPr>
        <w:sz w:val="28"/>
        <w:szCs w:val="28"/>
      </w:rPr>
    </w:sdtEndPr>
    <w:sdtContent>
      <w:p w14:paraId="7145F221" w14:textId="77777777" w:rsidR="00526E31" w:rsidRPr="00B1587C" w:rsidRDefault="00526E31">
        <w:pPr>
          <w:pStyle w:val="aa"/>
          <w:jc w:val="center"/>
          <w:rPr>
            <w:sz w:val="28"/>
            <w:szCs w:val="28"/>
          </w:rPr>
        </w:pPr>
        <w:r w:rsidRPr="00B1587C">
          <w:rPr>
            <w:sz w:val="28"/>
            <w:szCs w:val="28"/>
          </w:rPr>
          <w:fldChar w:fldCharType="begin"/>
        </w:r>
        <w:r w:rsidRPr="00B1587C">
          <w:rPr>
            <w:sz w:val="28"/>
            <w:szCs w:val="28"/>
          </w:rPr>
          <w:instrText>PAGE   \* MERGEFORMAT</w:instrText>
        </w:r>
        <w:r w:rsidRPr="00B1587C">
          <w:rPr>
            <w:sz w:val="28"/>
            <w:szCs w:val="28"/>
          </w:rPr>
          <w:fldChar w:fldCharType="separate"/>
        </w:r>
        <w:r w:rsidR="00F0408B">
          <w:rPr>
            <w:noProof/>
            <w:sz w:val="28"/>
            <w:szCs w:val="28"/>
          </w:rPr>
          <w:t>2</w:t>
        </w:r>
        <w:r w:rsidRPr="00B1587C">
          <w:rPr>
            <w:sz w:val="28"/>
            <w:szCs w:val="28"/>
          </w:rPr>
          <w:fldChar w:fldCharType="end"/>
        </w:r>
      </w:p>
    </w:sdtContent>
  </w:sdt>
  <w:p w14:paraId="2366DE4A" w14:textId="77777777" w:rsidR="00526E31" w:rsidRDefault="00526E3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2B7"/>
    <w:multiLevelType w:val="hybridMultilevel"/>
    <w:tmpl w:val="86D6540A"/>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B309F1"/>
    <w:multiLevelType w:val="hybridMultilevel"/>
    <w:tmpl w:val="02D2B2FE"/>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1233CF"/>
    <w:multiLevelType w:val="hybridMultilevel"/>
    <w:tmpl w:val="703C448E"/>
    <w:lvl w:ilvl="0" w:tplc="0419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3">
    <w:nsid w:val="15A75D34"/>
    <w:multiLevelType w:val="hybridMultilevel"/>
    <w:tmpl w:val="432A11BE"/>
    <w:lvl w:ilvl="0" w:tplc="EC6C95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EA257FF"/>
    <w:multiLevelType w:val="hybridMultilevel"/>
    <w:tmpl w:val="4A44803C"/>
    <w:lvl w:ilvl="0" w:tplc="324CE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8059FA"/>
    <w:multiLevelType w:val="hybridMultilevel"/>
    <w:tmpl w:val="AB10FBDE"/>
    <w:lvl w:ilvl="0" w:tplc="25B604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233FC1"/>
    <w:multiLevelType w:val="hybridMultilevel"/>
    <w:tmpl w:val="BFA473CC"/>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264998"/>
    <w:multiLevelType w:val="hybridMultilevel"/>
    <w:tmpl w:val="BBAEA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406422"/>
    <w:multiLevelType w:val="hybridMultilevel"/>
    <w:tmpl w:val="99F02746"/>
    <w:lvl w:ilvl="0" w:tplc="D5A24FE0">
      <w:start w:val="1"/>
      <w:numFmt w:val="bullet"/>
      <w:lvlText w:val="-"/>
      <w:lvlJc w:val="left"/>
      <w:pPr>
        <w:ind w:left="6173"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E90F3E"/>
    <w:multiLevelType w:val="multilevel"/>
    <w:tmpl w:val="D26AB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F69A3"/>
    <w:multiLevelType w:val="multilevel"/>
    <w:tmpl w:val="1F0A3938"/>
    <w:lvl w:ilvl="0">
      <w:start w:val="1"/>
      <w:numFmt w:val="decimal"/>
      <w:lvlText w:val="%1."/>
      <w:legacy w:legacy="1" w:legacySpace="0" w:legacyIndent="0"/>
      <w:lvlJc w:val="left"/>
      <w:rPr>
        <w:b/>
      </w:rPr>
    </w:lvl>
    <w:lvl w:ilvl="1">
      <w:start w:val="1"/>
      <w:numFmt w:val="decimal"/>
      <w:lvlText w:val="%1.%2."/>
      <w:legacy w:legacy="1" w:legacySpace="0" w:legacyIndent="0"/>
      <w:lvlJc w:val="left"/>
      <w:rPr>
        <w:b/>
        <w:sz w:val="28"/>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2160"/>
      <w:lvlJc w:val="left"/>
      <w:pPr>
        <w:ind w:left="2160" w:hanging="2160"/>
      </w:pPr>
      <w:rPr>
        <w:b/>
      </w:rPr>
    </w:lvl>
  </w:abstractNum>
  <w:abstractNum w:abstractNumId="11">
    <w:nsid w:val="3DB34DB4"/>
    <w:multiLevelType w:val="hybridMultilevel"/>
    <w:tmpl w:val="EAF692E8"/>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nsid w:val="3E992BDE"/>
    <w:multiLevelType w:val="hybridMultilevel"/>
    <w:tmpl w:val="1F06AC90"/>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326D32"/>
    <w:multiLevelType w:val="hybridMultilevel"/>
    <w:tmpl w:val="E632938C"/>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A7759F"/>
    <w:multiLevelType w:val="hybridMultilevel"/>
    <w:tmpl w:val="45E840EA"/>
    <w:lvl w:ilvl="0" w:tplc="324CE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BC6E1E"/>
    <w:multiLevelType w:val="multilevel"/>
    <w:tmpl w:val="23CCA5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2E46FE5"/>
    <w:multiLevelType w:val="hybridMultilevel"/>
    <w:tmpl w:val="EFAAD022"/>
    <w:lvl w:ilvl="0" w:tplc="324CE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CE228E"/>
    <w:multiLevelType w:val="hybridMultilevel"/>
    <w:tmpl w:val="7982F50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7FF0724"/>
    <w:multiLevelType w:val="hybridMultilevel"/>
    <w:tmpl w:val="921EF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5601B1"/>
    <w:multiLevelType w:val="hybridMultilevel"/>
    <w:tmpl w:val="1B922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ED5AB8"/>
    <w:multiLevelType w:val="hybridMultilevel"/>
    <w:tmpl w:val="E580EFB0"/>
    <w:lvl w:ilvl="0" w:tplc="D8E441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773F78C2"/>
    <w:multiLevelType w:val="hybridMultilevel"/>
    <w:tmpl w:val="E0B65FE8"/>
    <w:lvl w:ilvl="0" w:tplc="324CE69A">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2">
    <w:nsid w:val="7CF22962"/>
    <w:multiLevelType w:val="hybridMultilevel"/>
    <w:tmpl w:val="BDDA0B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3"/>
  </w:num>
  <w:num w:numId="3">
    <w:abstractNumId w:val="21"/>
  </w:num>
  <w:num w:numId="4">
    <w:abstractNumId w:val="12"/>
  </w:num>
  <w:num w:numId="5">
    <w:abstractNumId w:val="6"/>
  </w:num>
  <w:num w:numId="6">
    <w:abstractNumId w:val="22"/>
  </w:num>
  <w:num w:numId="7">
    <w:abstractNumId w:val="0"/>
  </w:num>
  <w:num w:numId="8">
    <w:abstractNumId w:val="18"/>
  </w:num>
  <w:num w:numId="9">
    <w:abstractNumId w:val="1"/>
  </w:num>
  <w:num w:numId="10">
    <w:abstractNumId w:val="4"/>
  </w:num>
  <w:num w:numId="11">
    <w:abstractNumId w:val="13"/>
  </w:num>
  <w:num w:numId="12">
    <w:abstractNumId w:val="16"/>
  </w:num>
  <w:num w:numId="13">
    <w:abstractNumId w:val="10"/>
  </w:num>
  <w:num w:numId="14">
    <w:abstractNumId w:val="14"/>
  </w:num>
  <w:num w:numId="15">
    <w:abstractNumId w:val="8"/>
  </w:num>
  <w:num w:numId="16">
    <w:abstractNumId w:val="8"/>
  </w:num>
  <w:num w:numId="17">
    <w:abstractNumId w:val="5"/>
  </w:num>
  <w:num w:numId="18">
    <w:abstractNumId w:val="2"/>
  </w:num>
  <w:num w:numId="19">
    <w:abstractNumId w:val="9"/>
  </w:num>
  <w:num w:numId="20">
    <w:abstractNumId w:val="15"/>
  </w:num>
  <w:num w:numId="21">
    <w:abstractNumId w:val="11"/>
  </w:num>
  <w:num w:numId="22">
    <w:abstractNumId w:val="19"/>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F9"/>
    <w:rsid w:val="0000033D"/>
    <w:rsid w:val="00000727"/>
    <w:rsid w:val="00015EE1"/>
    <w:rsid w:val="0002031F"/>
    <w:rsid w:val="000208FB"/>
    <w:rsid w:val="0002248F"/>
    <w:rsid w:val="000236C8"/>
    <w:rsid w:val="00024750"/>
    <w:rsid w:val="0002534A"/>
    <w:rsid w:val="00045830"/>
    <w:rsid w:val="00046220"/>
    <w:rsid w:val="000470E5"/>
    <w:rsid w:val="0005125C"/>
    <w:rsid w:val="00052D9C"/>
    <w:rsid w:val="00054F61"/>
    <w:rsid w:val="000616BA"/>
    <w:rsid w:val="0006693D"/>
    <w:rsid w:val="00070B71"/>
    <w:rsid w:val="00070BDE"/>
    <w:rsid w:val="000762AF"/>
    <w:rsid w:val="000775E2"/>
    <w:rsid w:val="0008156C"/>
    <w:rsid w:val="00083852"/>
    <w:rsid w:val="00083E60"/>
    <w:rsid w:val="00093AF8"/>
    <w:rsid w:val="000959E8"/>
    <w:rsid w:val="000A033E"/>
    <w:rsid w:val="000A0B7F"/>
    <w:rsid w:val="000A1FF4"/>
    <w:rsid w:val="000A7679"/>
    <w:rsid w:val="000B06AB"/>
    <w:rsid w:val="000B2A71"/>
    <w:rsid w:val="000B34B6"/>
    <w:rsid w:val="000B5291"/>
    <w:rsid w:val="000B5F1F"/>
    <w:rsid w:val="000B687D"/>
    <w:rsid w:val="000B6DB9"/>
    <w:rsid w:val="000C4243"/>
    <w:rsid w:val="000C76D7"/>
    <w:rsid w:val="000C7F2C"/>
    <w:rsid w:val="000D0900"/>
    <w:rsid w:val="000E1E4D"/>
    <w:rsid w:val="000E48B7"/>
    <w:rsid w:val="000F4006"/>
    <w:rsid w:val="000F4BFA"/>
    <w:rsid w:val="000F4CA6"/>
    <w:rsid w:val="000F5469"/>
    <w:rsid w:val="0010076C"/>
    <w:rsid w:val="00102BAD"/>
    <w:rsid w:val="00114DBD"/>
    <w:rsid w:val="001164EB"/>
    <w:rsid w:val="00117AD8"/>
    <w:rsid w:val="00120B9B"/>
    <w:rsid w:val="001212B9"/>
    <w:rsid w:val="00122223"/>
    <w:rsid w:val="001222DD"/>
    <w:rsid w:val="00141738"/>
    <w:rsid w:val="0014511F"/>
    <w:rsid w:val="00155A73"/>
    <w:rsid w:val="00156D17"/>
    <w:rsid w:val="00157A02"/>
    <w:rsid w:val="00157CAA"/>
    <w:rsid w:val="00160438"/>
    <w:rsid w:val="00165DB5"/>
    <w:rsid w:val="0016669D"/>
    <w:rsid w:val="00170E89"/>
    <w:rsid w:val="00172026"/>
    <w:rsid w:val="00182906"/>
    <w:rsid w:val="00183351"/>
    <w:rsid w:val="00186170"/>
    <w:rsid w:val="0018696A"/>
    <w:rsid w:val="00187890"/>
    <w:rsid w:val="001A3296"/>
    <w:rsid w:val="001A4BED"/>
    <w:rsid w:val="001B01CD"/>
    <w:rsid w:val="001B16C8"/>
    <w:rsid w:val="001B1C1B"/>
    <w:rsid w:val="001B2A82"/>
    <w:rsid w:val="001B4E1C"/>
    <w:rsid w:val="001B51F9"/>
    <w:rsid w:val="001C206D"/>
    <w:rsid w:val="001C3A7B"/>
    <w:rsid w:val="001C4048"/>
    <w:rsid w:val="001D5312"/>
    <w:rsid w:val="001D5587"/>
    <w:rsid w:val="001E0EF3"/>
    <w:rsid w:val="001E3B29"/>
    <w:rsid w:val="001E4554"/>
    <w:rsid w:val="001E5AF7"/>
    <w:rsid w:val="001E7E32"/>
    <w:rsid w:val="001F00D2"/>
    <w:rsid w:val="001F1F74"/>
    <w:rsid w:val="001F7E33"/>
    <w:rsid w:val="002077C1"/>
    <w:rsid w:val="00207859"/>
    <w:rsid w:val="00211027"/>
    <w:rsid w:val="00211D9D"/>
    <w:rsid w:val="002142EA"/>
    <w:rsid w:val="00214579"/>
    <w:rsid w:val="002174BD"/>
    <w:rsid w:val="002214D3"/>
    <w:rsid w:val="00224BDC"/>
    <w:rsid w:val="00225413"/>
    <w:rsid w:val="0023668C"/>
    <w:rsid w:val="00236FDB"/>
    <w:rsid w:val="002373E0"/>
    <w:rsid w:val="00237B79"/>
    <w:rsid w:val="00240E85"/>
    <w:rsid w:val="0024237E"/>
    <w:rsid w:val="0024313C"/>
    <w:rsid w:val="00243667"/>
    <w:rsid w:val="00247E9E"/>
    <w:rsid w:val="002533B9"/>
    <w:rsid w:val="00254971"/>
    <w:rsid w:val="00255A2A"/>
    <w:rsid w:val="00263B02"/>
    <w:rsid w:val="0027241C"/>
    <w:rsid w:val="002747EC"/>
    <w:rsid w:val="00276E37"/>
    <w:rsid w:val="00277839"/>
    <w:rsid w:val="00281A9A"/>
    <w:rsid w:val="0028510B"/>
    <w:rsid w:val="00293C1B"/>
    <w:rsid w:val="00296C3D"/>
    <w:rsid w:val="002975D4"/>
    <w:rsid w:val="002A0304"/>
    <w:rsid w:val="002A098B"/>
    <w:rsid w:val="002A1846"/>
    <w:rsid w:val="002A3602"/>
    <w:rsid w:val="002B0777"/>
    <w:rsid w:val="002C16D3"/>
    <w:rsid w:val="002C18C6"/>
    <w:rsid w:val="002C2CEC"/>
    <w:rsid w:val="002D0E7A"/>
    <w:rsid w:val="002D122B"/>
    <w:rsid w:val="002D39C6"/>
    <w:rsid w:val="002D75D5"/>
    <w:rsid w:val="002D7C32"/>
    <w:rsid w:val="002E3854"/>
    <w:rsid w:val="002E4512"/>
    <w:rsid w:val="002E5159"/>
    <w:rsid w:val="002F03D8"/>
    <w:rsid w:val="00305796"/>
    <w:rsid w:val="00305EE8"/>
    <w:rsid w:val="003078FC"/>
    <w:rsid w:val="00310DCE"/>
    <w:rsid w:val="00311389"/>
    <w:rsid w:val="00312C29"/>
    <w:rsid w:val="0031433B"/>
    <w:rsid w:val="00314673"/>
    <w:rsid w:val="00315B24"/>
    <w:rsid w:val="00316107"/>
    <w:rsid w:val="00316CE0"/>
    <w:rsid w:val="0032549A"/>
    <w:rsid w:val="00325C47"/>
    <w:rsid w:val="003351E6"/>
    <w:rsid w:val="003359C5"/>
    <w:rsid w:val="00336AD4"/>
    <w:rsid w:val="00337906"/>
    <w:rsid w:val="00350FB1"/>
    <w:rsid w:val="00355D92"/>
    <w:rsid w:val="00355E48"/>
    <w:rsid w:val="00356180"/>
    <w:rsid w:val="00360504"/>
    <w:rsid w:val="00361BBA"/>
    <w:rsid w:val="00363479"/>
    <w:rsid w:val="00363CDF"/>
    <w:rsid w:val="00365CE7"/>
    <w:rsid w:val="00366985"/>
    <w:rsid w:val="00366FA7"/>
    <w:rsid w:val="0037012A"/>
    <w:rsid w:val="00382512"/>
    <w:rsid w:val="00382A1A"/>
    <w:rsid w:val="00385C22"/>
    <w:rsid w:val="003942C4"/>
    <w:rsid w:val="003A5B93"/>
    <w:rsid w:val="003A699A"/>
    <w:rsid w:val="003B042B"/>
    <w:rsid w:val="003B2256"/>
    <w:rsid w:val="003B374A"/>
    <w:rsid w:val="003B50B5"/>
    <w:rsid w:val="003B6562"/>
    <w:rsid w:val="003B74CE"/>
    <w:rsid w:val="003B7823"/>
    <w:rsid w:val="003B7A93"/>
    <w:rsid w:val="003B7BDC"/>
    <w:rsid w:val="003C594A"/>
    <w:rsid w:val="003C6084"/>
    <w:rsid w:val="003D5060"/>
    <w:rsid w:val="003E069F"/>
    <w:rsid w:val="003E1792"/>
    <w:rsid w:val="003E37D7"/>
    <w:rsid w:val="003E60B1"/>
    <w:rsid w:val="003E6D4B"/>
    <w:rsid w:val="003F1AF1"/>
    <w:rsid w:val="003F1EB2"/>
    <w:rsid w:val="003F70DF"/>
    <w:rsid w:val="00402408"/>
    <w:rsid w:val="00403D20"/>
    <w:rsid w:val="004048EB"/>
    <w:rsid w:val="004203C8"/>
    <w:rsid w:val="00420CB7"/>
    <w:rsid w:val="00426099"/>
    <w:rsid w:val="004269FC"/>
    <w:rsid w:val="004277D5"/>
    <w:rsid w:val="00427D8E"/>
    <w:rsid w:val="00433A3F"/>
    <w:rsid w:val="00441CC3"/>
    <w:rsid w:val="0044372F"/>
    <w:rsid w:val="004438F2"/>
    <w:rsid w:val="00445B1D"/>
    <w:rsid w:val="00451CD2"/>
    <w:rsid w:val="0045205D"/>
    <w:rsid w:val="0045479A"/>
    <w:rsid w:val="00455C4C"/>
    <w:rsid w:val="0046484D"/>
    <w:rsid w:val="00465653"/>
    <w:rsid w:val="00466BA9"/>
    <w:rsid w:val="00471A82"/>
    <w:rsid w:val="004722D1"/>
    <w:rsid w:val="0047591A"/>
    <w:rsid w:val="00480292"/>
    <w:rsid w:val="00481686"/>
    <w:rsid w:val="00482B80"/>
    <w:rsid w:val="00492FD7"/>
    <w:rsid w:val="004A1303"/>
    <w:rsid w:val="004A41B1"/>
    <w:rsid w:val="004A56A8"/>
    <w:rsid w:val="004A74BD"/>
    <w:rsid w:val="004B7882"/>
    <w:rsid w:val="004C0971"/>
    <w:rsid w:val="004C18FE"/>
    <w:rsid w:val="004C4443"/>
    <w:rsid w:val="004C611E"/>
    <w:rsid w:val="004C6E09"/>
    <w:rsid w:val="004D5B83"/>
    <w:rsid w:val="004E294C"/>
    <w:rsid w:val="004E4726"/>
    <w:rsid w:val="004E7DA2"/>
    <w:rsid w:val="0050024D"/>
    <w:rsid w:val="005025E1"/>
    <w:rsid w:val="00504BC7"/>
    <w:rsid w:val="00507ADC"/>
    <w:rsid w:val="00514719"/>
    <w:rsid w:val="0051493B"/>
    <w:rsid w:val="0051634D"/>
    <w:rsid w:val="00526E31"/>
    <w:rsid w:val="00531ACA"/>
    <w:rsid w:val="00534018"/>
    <w:rsid w:val="0053658D"/>
    <w:rsid w:val="00544815"/>
    <w:rsid w:val="0055507C"/>
    <w:rsid w:val="00556D43"/>
    <w:rsid w:val="00561B4C"/>
    <w:rsid w:val="00573760"/>
    <w:rsid w:val="00573F44"/>
    <w:rsid w:val="00577347"/>
    <w:rsid w:val="00580C5F"/>
    <w:rsid w:val="00583102"/>
    <w:rsid w:val="00584F6C"/>
    <w:rsid w:val="005922AE"/>
    <w:rsid w:val="00594016"/>
    <w:rsid w:val="00597510"/>
    <w:rsid w:val="005A172A"/>
    <w:rsid w:val="005A4968"/>
    <w:rsid w:val="005B295F"/>
    <w:rsid w:val="005B7AF1"/>
    <w:rsid w:val="005C2F17"/>
    <w:rsid w:val="005C5431"/>
    <w:rsid w:val="005D2279"/>
    <w:rsid w:val="005D79A2"/>
    <w:rsid w:val="005E3DCE"/>
    <w:rsid w:val="005E605F"/>
    <w:rsid w:val="005F4FC4"/>
    <w:rsid w:val="00606502"/>
    <w:rsid w:val="006148CD"/>
    <w:rsid w:val="006210C7"/>
    <w:rsid w:val="0062601F"/>
    <w:rsid w:val="00640F93"/>
    <w:rsid w:val="00641E7F"/>
    <w:rsid w:val="00654E96"/>
    <w:rsid w:val="0067521B"/>
    <w:rsid w:val="006761D1"/>
    <w:rsid w:val="006850E6"/>
    <w:rsid w:val="0069089C"/>
    <w:rsid w:val="00694FF4"/>
    <w:rsid w:val="006962ED"/>
    <w:rsid w:val="006A0502"/>
    <w:rsid w:val="006A75D7"/>
    <w:rsid w:val="006B24D4"/>
    <w:rsid w:val="006B2641"/>
    <w:rsid w:val="006B6F81"/>
    <w:rsid w:val="006C11F9"/>
    <w:rsid w:val="006C36DC"/>
    <w:rsid w:val="006C3FD8"/>
    <w:rsid w:val="006C6746"/>
    <w:rsid w:val="006D0DAE"/>
    <w:rsid w:val="006D145E"/>
    <w:rsid w:val="006D2B38"/>
    <w:rsid w:val="006D3ECC"/>
    <w:rsid w:val="006D5E58"/>
    <w:rsid w:val="006D5FC7"/>
    <w:rsid w:val="006D6B35"/>
    <w:rsid w:val="006E1238"/>
    <w:rsid w:val="006E67AB"/>
    <w:rsid w:val="006F4CE9"/>
    <w:rsid w:val="006F7768"/>
    <w:rsid w:val="007027A8"/>
    <w:rsid w:val="00703239"/>
    <w:rsid w:val="00704143"/>
    <w:rsid w:val="00705B4C"/>
    <w:rsid w:val="00706131"/>
    <w:rsid w:val="0071482F"/>
    <w:rsid w:val="00717AF9"/>
    <w:rsid w:val="00730AA9"/>
    <w:rsid w:val="00731C70"/>
    <w:rsid w:val="00733013"/>
    <w:rsid w:val="00735A47"/>
    <w:rsid w:val="00737584"/>
    <w:rsid w:val="00743341"/>
    <w:rsid w:val="00753431"/>
    <w:rsid w:val="007537EE"/>
    <w:rsid w:val="00755577"/>
    <w:rsid w:val="00762C0B"/>
    <w:rsid w:val="007636CB"/>
    <w:rsid w:val="00763CAA"/>
    <w:rsid w:val="007644D4"/>
    <w:rsid w:val="00764644"/>
    <w:rsid w:val="00765041"/>
    <w:rsid w:val="0077547F"/>
    <w:rsid w:val="00775677"/>
    <w:rsid w:val="00781FD5"/>
    <w:rsid w:val="00783B59"/>
    <w:rsid w:val="007856D2"/>
    <w:rsid w:val="0078717F"/>
    <w:rsid w:val="00791095"/>
    <w:rsid w:val="0079317D"/>
    <w:rsid w:val="0079380F"/>
    <w:rsid w:val="00794527"/>
    <w:rsid w:val="0079664E"/>
    <w:rsid w:val="007A4565"/>
    <w:rsid w:val="007B0686"/>
    <w:rsid w:val="007B0965"/>
    <w:rsid w:val="007B1C9C"/>
    <w:rsid w:val="007B5F47"/>
    <w:rsid w:val="007C334E"/>
    <w:rsid w:val="007C70DD"/>
    <w:rsid w:val="007C751F"/>
    <w:rsid w:val="007C76C4"/>
    <w:rsid w:val="007D482B"/>
    <w:rsid w:val="007E05A3"/>
    <w:rsid w:val="007E30FD"/>
    <w:rsid w:val="007E3358"/>
    <w:rsid w:val="007E38BF"/>
    <w:rsid w:val="007E4565"/>
    <w:rsid w:val="007F0616"/>
    <w:rsid w:val="007F30E1"/>
    <w:rsid w:val="007F5861"/>
    <w:rsid w:val="007F5979"/>
    <w:rsid w:val="0080191F"/>
    <w:rsid w:val="00807662"/>
    <w:rsid w:val="00814560"/>
    <w:rsid w:val="00816FDF"/>
    <w:rsid w:val="00821E6C"/>
    <w:rsid w:val="0084304A"/>
    <w:rsid w:val="00843FA0"/>
    <w:rsid w:val="00845C46"/>
    <w:rsid w:val="008518FF"/>
    <w:rsid w:val="008534AA"/>
    <w:rsid w:val="00853893"/>
    <w:rsid w:val="00861DD4"/>
    <w:rsid w:val="00864157"/>
    <w:rsid w:val="0086748B"/>
    <w:rsid w:val="008678A4"/>
    <w:rsid w:val="00867C97"/>
    <w:rsid w:val="00867D75"/>
    <w:rsid w:val="00873711"/>
    <w:rsid w:val="0088077F"/>
    <w:rsid w:val="00884E5B"/>
    <w:rsid w:val="008902B7"/>
    <w:rsid w:val="008928A0"/>
    <w:rsid w:val="00895F05"/>
    <w:rsid w:val="008A0C3B"/>
    <w:rsid w:val="008A4BF7"/>
    <w:rsid w:val="008A7D5D"/>
    <w:rsid w:val="008B0DA7"/>
    <w:rsid w:val="008B2C72"/>
    <w:rsid w:val="008B4C15"/>
    <w:rsid w:val="008B74C8"/>
    <w:rsid w:val="008C0475"/>
    <w:rsid w:val="008C124B"/>
    <w:rsid w:val="008C69EB"/>
    <w:rsid w:val="008C74D1"/>
    <w:rsid w:val="008C78A1"/>
    <w:rsid w:val="008D1D6B"/>
    <w:rsid w:val="008D2C1E"/>
    <w:rsid w:val="008D4B4B"/>
    <w:rsid w:val="008D5111"/>
    <w:rsid w:val="008D68F7"/>
    <w:rsid w:val="008E09DB"/>
    <w:rsid w:val="008E1494"/>
    <w:rsid w:val="008F137F"/>
    <w:rsid w:val="008F1810"/>
    <w:rsid w:val="008F7DA0"/>
    <w:rsid w:val="009017A9"/>
    <w:rsid w:val="00902684"/>
    <w:rsid w:val="00904362"/>
    <w:rsid w:val="00905779"/>
    <w:rsid w:val="00910B04"/>
    <w:rsid w:val="00913261"/>
    <w:rsid w:val="00920102"/>
    <w:rsid w:val="0092499E"/>
    <w:rsid w:val="00937CB0"/>
    <w:rsid w:val="00940880"/>
    <w:rsid w:val="009471B8"/>
    <w:rsid w:val="0095585D"/>
    <w:rsid w:val="009619D1"/>
    <w:rsid w:val="00966728"/>
    <w:rsid w:val="00970E7C"/>
    <w:rsid w:val="00972B66"/>
    <w:rsid w:val="0097608D"/>
    <w:rsid w:val="00981031"/>
    <w:rsid w:val="00985B3D"/>
    <w:rsid w:val="00987182"/>
    <w:rsid w:val="0099730F"/>
    <w:rsid w:val="009A1249"/>
    <w:rsid w:val="009A1264"/>
    <w:rsid w:val="009A1C1B"/>
    <w:rsid w:val="009A3E92"/>
    <w:rsid w:val="009A5BD3"/>
    <w:rsid w:val="009A5C3B"/>
    <w:rsid w:val="009B3D63"/>
    <w:rsid w:val="009B54DF"/>
    <w:rsid w:val="009C0E7B"/>
    <w:rsid w:val="009C3B2C"/>
    <w:rsid w:val="009D08B4"/>
    <w:rsid w:val="009D2483"/>
    <w:rsid w:val="009D4605"/>
    <w:rsid w:val="009E1A6A"/>
    <w:rsid w:val="009E3F89"/>
    <w:rsid w:val="009F0667"/>
    <w:rsid w:val="009F086D"/>
    <w:rsid w:val="009F5BFF"/>
    <w:rsid w:val="009F6183"/>
    <w:rsid w:val="00A00752"/>
    <w:rsid w:val="00A07313"/>
    <w:rsid w:val="00A26CD5"/>
    <w:rsid w:val="00A30E63"/>
    <w:rsid w:val="00A348F1"/>
    <w:rsid w:val="00A35F7E"/>
    <w:rsid w:val="00A36327"/>
    <w:rsid w:val="00A3660B"/>
    <w:rsid w:val="00A41499"/>
    <w:rsid w:val="00A439ED"/>
    <w:rsid w:val="00A4759E"/>
    <w:rsid w:val="00A61709"/>
    <w:rsid w:val="00A634C0"/>
    <w:rsid w:val="00A6453C"/>
    <w:rsid w:val="00A718C3"/>
    <w:rsid w:val="00A74B6E"/>
    <w:rsid w:val="00A76A69"/>
    <w:rsid w:val="00A77B5E"/>
    <w:rsid w:val="00A77CD5"/>
    <w:rsid w:val="00A801BE"/>
    <w:rsid w:val="00A841BE"/>
    <w:rsid w:val="00A84F85"/>
    <w:rsid w:val="00A87D52"/>
    <w:rsid w:val="00A93214"/>
    <w:rsid w:val="00AA0D2F"/>
    <w:rsid w:val="00AA29EB"/>
    <w:rsid w:val="00AA4928"/>
    <w:rsid w:val="00AB03B8"/>
    <w:rsid w:val="00AB3C3A"/>
    <w:rsid w:val="00AB4667"/>
    <w:rsid w:val="00AB5801"/>
    <w:rsid w:val="00AC148B"/>
    <w:rsid w:val="00AC57DF"/>
    <w:rsid w:val="00AD6957"/>
    <w:rsid w:val="00AE47F5"/>
    <w:rsid w:val="00AE5791"/>
    <w:rsid w:val="00AE6B05"/>
    <w:rsid w:val="00AE6DB9"/>
    <w:rsid w:val="00AF0C97"/>
    <w:rsid w:val="00AF5268"/>
    <w:rsid w:val="00AF5BAB"/>
    <w:rsid w:val="00AF66FC"/>
    <w:rsid w:val="00B01DE9"/>
    <w:rsid w:val="00B048F5"/>
    <w:rsid w:val="00B123E6"/>
    <w:rsid w:val="00B1587C"/>
    <w:rsid w:val="00B158B3"/>
    <w:rsid w:val="00B166A0"/>
    <w:rsid w:val="00B17C44"/>
    <w:rsid w:val="00B21642"/>
    <w:rsid w:val="00B22AFC"/>
    <w:rsid w:val="00B22CE1"/>
    <w:rsid w:val="00B23009"/>
    <w:rsid w:val="00B26476"/>
    <w:rsid w:val="00B26BE4"/>
    <w:rsid w:val="00B33960"/>
    <w:rsid w:val="00B346FB"/>
    <w:rsid w:val="00B36616"/>
    <w:rsid w:val="00B36CCE"/>
    <w:rsid w:val="00B373C7"/>
    <w:rsid w:val="00B37968"/>
    <w:rsid w:val="00B40A37"/>
    <w:rsid w:val="00B539B3"/>
    <w:rsid w:val="00B67456"/>
    <w:rsid w:val="00B7038F"/>
    <w:rsid w:val="00B7271E"/>
    <w:rsid w:val="00B734AC"/>
    <w:rsid w:val="00B81EC8"/>
    <w:rsid w:val="00B8238F"/>
    <w:rsid w:val="00B823BC"/>
    <w:rsid w:val="00B838DD"/>
    <w:rsid w:val="00B86114"/>
    <w:rsid w:val="00B870EA"/>
    <w:rsid w:val="00B9083F"/>
    <w:rsid w:val="00B91C60"/>
    <w:rsid w:val="00BA6D18"/>
    <w:rsid w:val="00BB3A55"/>
    <w:rsid w:val="00BB5A80"/>
    <w:rsid w:val="00BB668E"/>
    <w:rsid w:val="00BC2B75"/>
    <w:rsid w:val="00BC5115"/>
    <w:rsid w:val="00BC619D"/>
    <w:rsid w:val="00BC6815"/>
    <w:rsid w:val="00BD3A56"/>
    <w:rsid w:val="00BD59CC"/>
    <w:rsid w:val="00BE021A"/>
    <w:rsid w:val="00BE3B86"/>
    <w:rsid w:val="00BE3F0B"/>
    <w:rsid w:val="00BF04B7"/>
    <w:rsid w:val="00BF1339"/>
    <w:rsid w:val="00BF258E"/>
    <w:rsid w:val="00BF2CAF"/>
    <w:rsid w:val="00BF369C"/>
    <w:rsid w:val="00BF4FE1"/>
    <w:rsid w:val="00BF6225"/>
    <w:rsid w:val="00BF683B"/>
    <w:rsid w:val="00C00BC1"/>
    <w:rsid w:val="00C01941"/>
    <w:rsid w:val="00C02A56"/>
    <w:rsid w:val="00C049D5"/>
    <w:rsid w:val="00C05AC6"/>
    <w:rsid w:val="00C1053C"/>
    <w:rsid w:val="00C11D34"/>
    <w:rsid w:val="00C16D5A"/>
    <w:rsid w:val="00C17663"/>
    <w:rsid w:val="00C21DE2"/>
    <w:rsid w:val="00C2452F"/>
    <w:rsid w:val="00C27037"/>
    <w:rsid w:val="00C3244B"/>
    <w:rsid w:val="00C3291A"/>
    <w:rsid w:val="00C410F7"/>
    <w:rsid w:val="00C45512"/>
    <w:rsid w:val="00C4601A"/>
    <w:rsid w:val="00C47C5B"/>
    <w:rsid w:val="00C52A0A"/>
    <w:rsid w:val="00C54D1A"/>
    <w:rsid w:val="00C60C7C"/>
    <w:rsid w:val="00C61B62"/>
    <w:rsid w:val="00C7124E"/>
    <w:rsid w:val="00C73731"/>
    <w:rsid w:val="00C8137C"/>
    <w:rsid w:val="00C8331B"/>
    <w:rsid w:val="00C84F46"/>
    <w:rsid w:val="00C85822"/>
    <w:rsid w:val="00C902DA"/>
    <w:rsid w:val="00C91ED1"/>
    <w:rsid w:val="00C93190"/>
    <w:rsid w:val="00CA0619"/>
    <w:rsid w:val="00CA1D08"/>
    <w:rsid w:val="00CA3C32"/>
    <w:rsid w:val="00CA44D9"/>
    <w:rsid w:val="00CA6A95"/>
    <w:rsid w:val="00CB04EF"/>
    <w:rsid w:val="00CB5288"/>
    <w:rsid w:val="00CB6942"/>
    <w:rsid w:val="00CB723F"/>
    <w:rsid w:val="00CB7274"/>
    <w:rsid w:val="00CC4A1F"/>
    <w:rsid w:val="00CC5B67"/>
    <w:rsid w:val="00CD0180"/>
    <w:rsid w:val="00CD018D"/>
    <w:rsid w:val="00CD5739"/>
    <w:rsid w:val="00CD6713"/>
    <w:rsid w:val="00CE7A85"/>
    <w:rsid w:val="00CF1D9F"/>
    <w:rsid w:val="00CF270D"/>
    <w:rsid w:val="00CF29E5"/>
    <w:rsid w:val="00CF2FA3"/>
    <w:rsid w:val="00CF428F"/>
    <w:rsid w:val="00D002C8"/>
    <w:rsid w:val="00D0295A"/>
    <w:rsid w:val="00D07FCA"/>
    <w:rsid w:val="00D13A5A"/>
    <w:rsid w:val="00D15354"/>
    <w:rsid w:val="00D15829"/>
    <w:rsid w:val="00D164E5"/>
    <w:rsid w:val="00D166CC"/>
    <w:rsid w:val="00D17147"/>
    <w:rsid w:val="00D17CD3"/>
    <w:rsid w:val="00D20D5E"/>
    <w:rsid w:val="00D2489C"/>
    <w:rsid w:val="00D25DB1"/>
    <w:rsid w:val="00D4222C"/>
    <w:rsid w:val="00D64A14"/>
    <w:rsid w:val="00D67D3E"/>
    <w:rsid w:val="00D7131C"/>
    <w:rsid w:val="00D7564D"/>
    <w:rsid w:val="00D8098E"/>
    <w:rsid w:val="00D834FB"/>
    <w:rsid w:val="00D87A5B"/>
    <w:rsid w:val="00D87B8D"/>
    <w:rsid w:val="00D92051"/>
    <w:rsid w:val="00D954B9"/>
    <w:rsid w:val="00D974DE"/>
    <w:rsid w:val="00DA057C"/>
    <w:rsid w:val="00DA13B4"/>
    <w:rsid w:val="00DA13DC"/>
    <w:rsid w:val="00DB0D98"/>
    <w:rsid w:val="00DB1831"/>
    <w:rsid w:val="00DB37EF"/>
    <w:rsid w:val="00DC40E8"/>
    <w:rsid w:val="00DC68EA"/>
    <w:rsid w:val="00DD4866"/>
    <w:rsid w:val="00DD50E8"/>
    <w:rsid w:val="00DD5D6D"/>
    <w:rsid w:val="00DD5EBD"/>
    <w:rsid w:val="00DD6CCC"/>
    <w:rsid w:val="00DF10AC"/>
    <w:rsid w:val="00DF1EF9"/>
    <w:rsid w:val="00DF2C7E"/>
    <w:rsid w:val="00DF3EA3"/>
    <w:rsid w:val="00DF452C"/>
    <w:rsid w:val="00E0111D"/>
    <w:rsid w:val="00E028AC"/>
    <w:rsid w:val="00E137FF"/>
    <w:rsid w:val="00E14C36"/>
    <w:rsid w:val="00E14FB4"/>
    <w:rsid w:val="00E22DB2"/>
    <w:rsid w:val="00E267A9"/>
    <w:rsid w:val="00E26CF4"/>
    <w:rsid w:val="00E3384C"/>
    <w:rsid w:val="00E430CE"/>
    <w:rsid w:val="00E46564"/>
    <w:rsid w:val="00E467DF"/>
    <w:rsid w:val="00E474C8"/>
    <w:rsid w:val="00E5145F"/>
    <w:rsid w:val="00E54F55"/>
    <w:rsid w:val="00E67950"/>
    <w:rsid w:val="00E70241"/>
    <w:rsid w:val="00E7048A"/>
    <w:rsid w:val="00E706AE"/>
    <w:rsid w:val="00E7165A"/>
    <w:rsid w:val="00E7291D"/>
    <w:rsid w:val="00E76D82"/>
    <w:rsid w:val="00E80640"/>
    <w:rsid w:val="00E81F01"/>
    <w:rsid w:val="00EA1DBE"/>
    <w:rsid w:val="00EB0951"/>
    <w:rsid w:val="00EB1DBF"/>
    <w:rsid w:val="00EB34D5"/>
    <w:rsid w:val="00EB3E8E"/>
    <w:rsid w:val="00EC1C8C"/>
    <w:rsid w:val="00EC40CC"/>
    <w:rsid w:val="00EC5354"/>
    <w:rsid w:val="00EC6688"/>
    <w:rsid w:val="00ED11EF"/>
    <w:rsid w:val="00ED355E"/>
    <w:rsid w:val="00ED6B7A"/>
    <w:rsid w:val="00ED7AA8"/>
    <w:rsid w:val="00EE2573"/>
    <w:rsid w:val="00EE6AD1"/>
    <w:rsid w:val="00EF5B28"/>
    <w:rsid w:val="00EF75DE"/>
    <w:rsid w:val="00F00CCD"/>
    <w:rsid w:val="00F01F0D"/>
    <w:rsid w:val="00F03533"/>
    <w:rsid w:val="00F0408B"/>
    <w:rsid w:val="00F10B34"/>
    <w:rsid w:val="00F12754"/>
    <w:rsid w:val="00F14D1F"/>
    <w:rsid w:val="00F21533"/>
    <w:rsid w:val="00F3195B"/>
    <w:rsid w:val="00F33902"/>
    <w:rsid w:val="00F424BA"/>
    <w:rsid w:val="00F46931"/>
    <w:rsid w:val="00F47649"/>
    <w:rsid w:val="00F50637"/>
    <w:rsid w:val="00F566AE"/>
    <w:rsid w:val="00F572F3"/>
    <w:rsid w:val="00F60510"/>
    <w:rsid w:val="00F63124"/>
    <w:rsid w:val="00F641DA"/>
    <w:rsid w:val="00F6648C"/>
    <w:rsid w:val="00F6684B"/>
    <w:rsid w:val="00F6733F"/>
    <w:rsid w:val="00F6799D"/>
    <w:rsid w:val="00F73F24"/>
    <w:rsid w:val="00F75F0A"/>
    <w:rsid w:val="00F77DEC"/>
    <w:rsid w:val="00F8056E"/>
    <w:rsid w:val="00F80794"/>
    <w:rsid w:val="00F8265C"/>
    <w:rsid w:val="00F862E2"/>
    <w:rsid w:val="00F871D7"/>
    <w:rsid w:val="00F8747F"/>
    <w:rsid w:val="00F93017"/>
    <w:rsid w:val="00F94501"/>
    <w:rsid w:val="00F96E84"/>
    <w:rsid w:val="00F97D56"/>
    <w:rsid w:val="00FB2504"/>
    <w:rsid w:val="00FB2673"/>
    <w:rsid w:val="00FB2A0B"/>
    <w:rsid w:val="00FB6DDA"/>
    <w:rsid w:val="00FC1299"/>
    <w:rsid w:val="00FC3AA0"/>
    <w:rsid w:val="00FC3DCC"/>
    <w:rsid w:val="00FC4765"/>
    <w:rsid w:val="00FD7F4F"/>
    <w:rsid w:val="00FE16AF"/>
    <w:rsid w:val="00FE2A70"/>
    <w:rsid w:val="00FE60A9"/>
    <w:rsid w:val="00FE6C8C"/>
    <w:rsid w:val="00FF7168"/>
    <w:rsid w:val="00FF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5D69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6D0D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unhideWhenUsed/>
    <w:qFormat/>
    <w:rsid w:val="00BF04B7"/>
    <w:pPr>
      <w:keepNext/>
      <w:keepLines/>
      <w:spacing w:before="200"/>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5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50637"/>
    <w:rPr>
      <w:rFonts w:ascii="Tahoma" w:hAnsi="Tahoma" w:cs="Tahoma"/>
      <w:sz w:val="16"/>
      <w:szCs w:val="16"/>
    </w:rPr>
  </w:style>
  <w:style w:type="character" w:styleId="a5">
    <w:name w:val="Hyperlink"/>
    <w:rsid w:val="008B2C72"/>
    <w:rPr>
      <w:color w:val="0000FF"/>
      <w:u w:val="single"/>
    </w:rPr>
  </w:style>
  <w:style w:type="paragraph" w:styleId="a6">
    <w:name w:val="List Paragraph"/>
    <w:aliases w:val="Рисунок"/>
    <w:basedOn w:val="a"/>
    <w:uiPriority w:val="99"/>
    <w:qFormat/>
    <w:rsid w:val="00FB2504"/>
    <w:pPr>
      <w:spacing w:after="200"/>
      <w:ind w:left="720"/>
      <w:contextualSpacing/>
    </w:pPr>
    <w:rPr>
      <w:rFonts w:ascii="Calibri" w:eastAsia="Calibri" w:hAnsi="Calibri"/>
      <w:sz w:val="22"/>
      <w:szCs w:val="22"/>
      <w:lang w:eastAsia="en-US"/>
    </w:rPr>
  </w:style>
  <w:style w:type="paragraph" w:styleId="a7">
    <w:name w:val="Body Text"/>
    <w:basedOn w:val="a"/>
    <w:link w:val="a8"/>
    <w:rsid w:val="00641E7F"/>
    <w:pPr>
      <w:overflowPunct w:val="0"/>
      <w:autoSpaceDE w:val="0"/>
      <w:autoSpaceDN w:val="0"/>
      <w:adjustRightInd w:val="0"/>
    </w:pPr>
    <w:rPr>
      <w:sz w:val="28"/>
      <w:szCs w:val="20"/>
      <w:lang w:val="x-none" w:eastAsia="x-none"/>
    </w:rPr>
  </w:style>
  <w:style w:type="character" w:customStyle="1" w:styleId="a8">
    <w:name w:val="Основной текст Знак"/>
    <w:link w:val="a7"/>
    <w:rsid w:val="00641E7F"/>
    <w:rPr>
      <w:sz w:val="28"/>
      <w:lang w:val="x-none" w:eastAsia="x-none"/>
    </w:rPr>
  </w:style>
  <w:style w:type="character" w:customStyle="1" w:styleId="30">
    <w:name w:val="Заголовок 3 Знак"/>
    <w:basedOn w:val="a0"/>
    <w:link w:val="3"/>
    <w:uiPriority w:val="99"/>
    <w:rsid w:val="00BF04B7"/>
    <w:rPr>
      <w:rFonts w:ascii="Cambria" w:hAnsi="Cambria"/>
      <w:b/>
      <w:bCs/>
      <w:color w:val="4F81BD"/>
      <w:sz w:val="22"/>
      <w:szCs w:val="22"/>
      <w:lang w:eastAsia="en-US"/>
    </w:rPr>
  </w:style>
  <w:style w:type="character" w:customStyle="1" w:styleId="10">
    <w:name w:val="Заголовок 1 Знак"/>
    <w:basedOn w:val="a0"/>
    <w:link w:val="1"/>
    <w:rsid w:val="006D0DAE"/>
    <w:rPr>
      <w:rFonts w:asciiTheme="majorHAnsi" w:eastAsiaTheme="majorEastAsia" w:hAnsiTheme="majorHAnsi" w:cstheme="majorBidi"/>
      <w:color w:val="2E74B5" w:themeColor="accent1" w:themeShade="BF"/>
      <w:sz w:val="32"/>
      <w:szCs w:val="32"/>
    </w:rPr>
  </w:style>
  <w:style w:type="paragraph" w:styleId="a9">
    <w:name w:val="Normal (Web)"/>
    <w:basedOn w:val="a"/>
    <w:uiPriority w:val="99"/>
    <w:unhideWhenUsed/>
    <w:rsid w:val="006D0DAE"/>
    <w:pPr>
      <w:spacing w:before="100" w:beforeAutospacing="1" w:after="100" w:afterAutospacing="1"/>
    </w:pPr>
  </w:style>
  <w:style w:type="paragraph" w:customStyle="1" w:styleId="Default">
    <w:name w:val="Default"/>
    <w:rsid w:val="003F1EB2"/>
    <w:pPr>
      <w:autoSpaceDE w:val="0"/>
      <w:autoSpaceDN w:val="0"/>
      <w:adjustRightInd w:val="0"/>
    </w:pPr>
    <w:rPr>
      <w:color w:val="000000"/>
      <w:sz w:val="24"/>
      <w:szCs w:val="24"/>
    </w:rPr>
  </w:style>
  <w:style w:type="paragraph" w:styleId="aa">
    <w:name w:val="header"/>
    <w:basedOn w:val="a"/>
    <w:link w:val="ab"/>
    <w:uiPriority w:val="99"/>
    <w:rsid w:val="00735A47"/>
    <w:pPr>
      <w:tabs>
        <w:tab w:val="center" w:pos="4677"/>
        <w:tab w:val="right" w:pos="9355"/>
      </w:tabs>
    </w:pPr>
  </w:style>
  <w:style w:type="character" w:customStyle="1" w:styleId="ab">
    <w:name w:val="Верхний колонтитул Знак"/>
    <w:basedOn w:val="a0"/>
    <w:link w:val="aa"/>
    <w:uiPriority w:val="99"/>
    <w:rsid w:val="00735A47"/>
    <w:rPr>
      <w:sz w:val="24"/>
      <w:szCs w:val="24"/>
    </w:rPr>
  </w:style>
  <w:style w:type="paragraph" w:styleId="ac">
    <w:name w:val="footer"/>
    <w:basedOn w:val="a"/>
    <w:link w:val="ad"/>
    <w:rsid w:val="00735A47"/>
    <w:pPr>
      <w:tabs>
        <w:tab w:val="center" w:pos="4677"/>
        <w:tab w:val="right" w:pos="9355"/>
      </w:tabs>
    </w:pPr>
  </w:style>
  <w:style w:type="character" w:customStyle="1" w:styleId="ad">
    <w:name w:val="Нижний колонтитул Знак"/>
    <w:basedOn w:val="a0"/>
    <w:link w:val="ac"/>
    <w:rsid w:val="00735A47"/>
    <w:rPr>
      <w:sz w:val="24"/>
      <w:szCs w:val="24"/>
    </w:rPr>
  </w:style>
  <w:style w:type="paragraph" w:customStyle="1" w:styleId="ConsPlusTitle">
    <w:name w:val="ConsPlusTitle"/>
    <w:rsid w:val="00B539B3"/>
    <w:pPr>
      <w:widowControl w:val="0"/>
      <w:autoSpaceDE w:val="0"/>
      <w:autoSpaceDN w:val="0"/>
    </w:pPr>
    <w:rPr>
      <w:b/>
      <w:sz w:val="28"/>
    </w:rPr>
  </w:style>
  <w:style w:type="paragraph" w:customStyle="1" w:styleId="11">
    <w:name w:val="Обычный1"/>
    <w:rsid w:val="00A841BE"/>
    <w:pPr>
      <w:widowControl w:val="0"/>
      <w:snapToGrid w:val="0"/>
      <w:spacing w:line="240" w:lineRule="auto"/>
    </w:pPr>
  </w:style>
  <w:style w:type="character" w:customStyle="1" w:styleId="2">
    <w:name w:val="Основной текст (2)_"/>
    <w:basedOn w:val="a0"/>
    <w:link w:val="20"/>
    <w:rsid w:val="006D2B38"/>
    <w:rPr>
      <w:sz w:val="28"/>
      <w:szCs w:val="28"/>
      <w:shd w:val="clear" w:color="auto" w:fill="FFFFFF"/>
    </w:rPr>
  </w:style>
  <w:style w:type="character" w:customStyle="1" w:styleId="5">
    <w:name w:val="Основной текст (5)_"/>
    <w:basedOn w:val="a0"/>
    <w:link w:val="50"/>
    <w:rsid w:val="006D2B38"/>
    <w:rPr>
      <w:rFonts w:ascii="Arial" w:eastAsia="Arial" w:hAnsi="Arial" w:cs="Arial"/>
      <w:b/>
      <w:bCs/>
      <w:i/>
      <w:iCs/>
      <w:sz w:val="24"/>
      <w:szCs w:val="24"/>
      <w:shd w:val="clear" w:color="auto" w:fill="FFFFFF"/>
    </w:rPr>
  </w:style>
  <w:style w:type="paragraph" w:customStyle="1" w:styleId="20">
    <w:name w:val="Основной текст (2)"/>
    <w:basedOn w:val="a"/>
    <w:link w:val="2"/>
    <w:rsid w:val="006D2B38"/>
    <w:pPr>
      <w:widowControl w:val="0"/>
      <w:shd w:val="clear" w:color="auto" w:fill="FFFFFF"/>
      <w:spacing w:line="317" w:lineRule="exact"/>
      <w:jc w:val="left"/>
    </w:pPr>
    <w:rPr>
      <w:sz w:val="28"/>
      <w:szCs w:val="28"/>
    </w:rPr>
  </w:style>
  <w:style w:type="paragraph" w:customStyle="1" w:styleId="50">
    <w:name w:val="Основной текст (5)"/>
    <w:basedOn w:val="a"/>
    <w:link w:val="5"/>
    <w:rsid w:val="006D2B38"/>
    <w:pPr>
      <w:widowControl w:val="0"/>
      <w:shd w:val="clear" w:color="auto" w:fill="FFFFFF"/>
      <w:spacing w:before="240" w:after="240" w:line="0" w:lineRule="atLeast"/>
      <w:jc w:val="center"/>
    </w:pPr>
    <w:rPr>
      <w:rFonts w:ascii="Arial" w:eastAsia="Arial" w:hAnsi="Arial" w:cs="Arial"/>
      <w:b/>
      <w:bCs/>
      <w:i/>
      <w:iCs/>
    </w:rPr>
  </w:style>
  <w:style w:type="character" w:styleId="ae">
    <w:name w:val="annotation reference"/>
    <w:basedOn w:val="a0"/>
    <w:semiHidden/>
    <w:unhideWhenUsed/>
    <w:rsid w:val="00FF7797"/>
    <w:rPr>
      <w:sz w:val="16"/>
      <w:szCs w:val="16"/>
    </w:rPr>
  </w:style>
  <w:style w:type="paragraph" w:styleId="af">
    <w:name w:val="annotation text"/>
    <w:basedOn w:val="a"/>
    <w:link w:val="af0"/>
    <w:semiHidden/>
    <w:unhideWhenUsed/>
    <w:rsid w:val="00FF7797"/>
    <w:pPr>
      <w:spacing w:line="240" w:lineRule="auto"/>
    </w:pPr>
    <w:rPr>
      <w:sz w:val="20"/>
      <w:szCs w:val="20"/>
    </w:rPr>
  </w:style>
  <w:style w:type="character" w:customStyle="1" w:styleId="af0">
    <w:name w:val="Текст примечания Знак"/>
    <w:basedOn w:val="a0"/>
    <w:link w:val="af"/>
    <w:semiHidden/>
    <w:rsid w:val="00FF7797"/>
  </w:style>
  <w:style w:type="paragraph" w:styleId="af1">
    <w:name w:val="annotation subject"/>
    <w:basedOn w:val="af"/>
    <w:next w:val="af"/>
    <w:link w:val="af2"/>
    <w:semiHidden/>
    <w:unhideWhenUsed/>
    <w:rsid w:val="00FF7797"/>
    <w:rPr>
      <w:b/>
      <w:bCs/>
    </w:rPr>
  </w:style>
  <w:style w:type="character" w:customStyle="1" w:styleId="af2">
    <w:name w:val="Тема примечания Знак"/>
    <w:basedOn w:val="af0"/>
    <w:link w:val="af1"/>
    <w:semiHidden/>
    <w:rsid w:val="00FF7797"/>
    <w:rPr>
      <w:b/>
      <w:bCs/>
    </w:rPr>
  </w:style>
  <w:style w:type="paragraph" w:customStyle="1" w:styleId="4">
    <w:name w:val="4. Текст"/>
    <w:basedOn w:val="a"/>
    <w:link w:val="40"/>
    <w:qFormat/>
    <w:rsid w:val="00C17663"/>
    <w:pPr>
      <w:spacing w:line="360" w:lineRule="auto"/>
      <w:ind w:firstLine="709"/>
      <w:contextualSpacing/>
    </w:pPr>
    <w:rPr>
      <w:rFonts w:eastAsia="Calibri"/>
      <w:sz w:val="28"/>
      <w:szCs w:val="22"/>
      <w:lang w:eastAsia="en-US"/>
    </w:rPr>
  </w:style>
  <w:style w:type="character" w:customStyle="1" w:styleId="40">
    <w:name w:val="4. Текст Знак"/>
    <w:link w:val="4"/>
    <w:rsid w:val="00C17663"/>
    <w:rPr>
      <w:rFonts w:eastAsia="Calibri"/>
      <w:sz w:val="28"/>
      <w:szCs w:val="22"/>
      <w:lang w:eastAsia="en-US"/>
    </w:rPr>
  </w:style>
  <w:style w:type="paragraph" w:styleId="af3">
    <w:name w:val="Body Text Indent"/>
    <w:basedOn w:val="a"/>
    <w:link w:val="af4"/>
    <w:semiHidden/>
    <w:unhideWhenUsed/>
    <w:rsid w:val="005025E1"/>
    <w:pPr>
      <w:spacing w:after="120"/>
      <w:ind w:left="283"/>
    </w:pPr>
  </w:style>
  <w:style w:type="character" w:customStyle="1" w:styleId="af4">
    <w:name w:val="Основной текст с отступом Знак"/>
    <w:basedOn w:val="a0"/>
    <w:link w:val="af3"/>
    <w:semiHidden/>
    <w:rsid w:val="005025E1"/>
    <w:rPr>
      <w:sz w:val="24"/>
      <w:szCs w:val="24"/>
    </w:rPr>
  </w:style>
  <w:style w:type="paragraph" w:customStyle="1" w:styleId="af5">
    <w:name w:val="Абзац"/>
    <w:basedOn w:val="a"/>
    <w:rsid w:val="005025E1"/>
    <w:pPr>
      <w:spacing w:line="240" w:lineRule="auto"/>
      <w:ind w:firstLine="709"/>
    </w:pPr>
    <w:rPr>
      <w:sz w:val="26"/>
      <w:szCs w:val="20"/>
    </w:rPr>
  </w:style>
  <w:style w:type="paragraph" w:customStyle="1" w:styleId="FORMATTEXT">
    <w:name w:val=".FORMATTEXT"/>
    <w:uiPriority w:val="99"/>
    <w:rsid w:val="006D145E"/>
    <w:pPr>
      <w:widowControl w:val="0"/>
      <w:autoSpaceDE w:val="0"/>
      <w:autoSpaceDN w:val="0"/>
      <w:adjustRightInd w:val="0"/>
      <w:spacing w:line="240" w:lineRule="auto"/>
      <w:jc w:val="left"/>
    </w:pPr>
    <w:rPr>
      <w:rFonts w:ascii="Arial" w:eastAsiaTheme="minorEastAsia" w:hAnsi="Arial" w:cs="Arial"/>
    </w:rPr>
  </w:style>
  <w:style w:type="paragraph" w:customStyle="1" w:styleId="HEADERTEXT">
    <w:name w:val=".HEADERTEXT"/>
    <w:uiPriority w:val="99"/>
    <w:rsid w:val="006D145E"/>
    <w:pPr>
      <w:widowControl w:val="0"/>
      <w:autoSpaceDE w:val="0"/>
      <w:autoSpaceDN w:val="0"/>
      <w:adjustRightInd w:val="0"/>
      <w:spacing w:line="240" w:lineRule="auto"/>
      <w:jc w:val="left"/>
    </w:pPr>
    <w:rPr>
      <w:rFonts w:ascii="Arial" w:eastAsiaTheme="minorEastAsia"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6D0D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unhideWhenUsed/>
    <w:qFormat/>
    <w:rsid w:val="00BF04B7"/>
    <w:pPr>
      <w:keepNext/>
      <w:keepLines/>
      <w:spacing w:before="200"/>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5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50637"/>
    <w:rPr>
      <w:rFonts w:ascii="Tahoma" w:hAnsi="Tahoma" w:cs="Tahoma"/>
      <w:sz w:val="16"/>
      <w:szCs w:val="16"/>
    </w:rPr>
  </w:style>
  <w:style w:type="character" w:styleId="a5">
    <w:name w:val="Hyperlink"/>
    <w:rsid w:val="008B2C72"/>
    <w:rPr>
      <w:color w:val="0000FF"/>
      <w:u w:val="single"/>
    </w:rPr>
  </w:style>
  <w:style w:type="paragraph" w:styleId="a6">
    <w:name w:val="List Paragraph"/>
    <w:aliases w:val="Рисунок"/>
    <w:basedOn w:val="a"/>
    <w:uiPriority w:val="99"/>
    <w:qFormat/>
    <w:rsid w:val="00FB2504"/>
    <w:pPr>
      <w:spacing w:after="200"/>
      <w:ind w:left="720"/>
      <w:contextualSpacing/>
    </w:pPr>
    <w:rPr>
      <w:rFonts w:ascii="Calibri" w:eastAsia="Calibri" w:hAnsi="Calibri"/>
      <w:sz w:val="22"/>
      <w:szCs w:val="22"/>
      <w:lang w:eastAsia="en-US"/>
    </w:rPr>
  </w:style>
  <w:style w:type="paragraph" w:styleId="a7">
    <w:name w:val="Body Text"/>
    <w:basedOn w:val="a"/>
    <w:link w:val="a8"/>
    <w:rsid w:val="00641E7F"/>
    <w:pPr>
      <w:overflowPunct w:val="0"/>
      <w:autoSpaceDE w:val="0"/>
      <w:autoSpaceDN w:val="0"/>
      <w:adjustRightInd w:val="0"/>
    </w:pPr>
    <w:rPr>
      <w:sz w:val="28"/>
      <w:szCs w:val="20"/>
      <w:lang w:val="x-none" w:eastAsia="x-none"/>
    </w:rPr>
  </w:style>
  <w:style w:type="character" w:customStyle="1" w:styleId="a8">
    <w:name w:val="Основной текст Знак"/>
    <w:link w:val="a7"/>
    <w:rsid w:val="00641E7F"/>
    <w:rPr>
      <w:sz w:val="28"/>
      <w:lang w:val="x-none" w:eastAsia="x-none"/>
    </w:rPr>
  </w:style>
  <w:style w:type="character" w:customStyle="1" w:styleId="30">
    <w:name w:val="Заголовок 3 Знак"/>
    <w:basedOn w:val="a0"/>
    <w:link w:val="3"/>
    <w:uiPriority w:val="99"/>
    <w:rsid w:val="00BF04B7"/>
    <w:rPr>
      <w:rFonts w:ascii="Cambria" w:hAnsi="Cambria"/>
      <w:b/>
      <w:bCs/>
      <w:color w:val="4F81BD"/>
      <w:sz w:val="22"/>
      <w:szCs w:val="22"/>
      <w:lang w:eastAsia="en-US"/>
    </w:rPr>
  </w:style>
  <w:style w:type="character" w:customStyle="1" w:styleId="10">
    <w:name w:val="Заголовок 1 Знак"/>
    <w:basedOn w:val="a0"/>
    <w:link w:val="1"/>
    <w:rsid w:val="006D0DAE"/>
    <w:rPr>
      <w:rFonts w:asciiTheme="majorHAnsi" w:eastAsiaTheme="majorEastAsia" w:hAnsiTheme="majorHAnsi" w:cstheme="majorBidi"/>
      <w:color w:val="2E74B5" w:themeColor="accent1" w:themeShade="BF"/>
      <w:sz w:val="32"/>
      <w:szCs w:val="32"/>
    </w:rPr>
  </w:style>
  <w:style w:type="paragraph" w:styleId="a9">
    <w:name w:val="Normal (Web)"/>
    <w:basedOn w:val="a"/>
    <w:uiPriority w:val="99"/>
    <w:unhideWhenUsed/>
    <w:rsid w:val="006D0DAE"/>
    <w:pPr>
      <w:spacing w:before="100" w:beforeAutospacing="1" w:after="100" w:afterAutospacing="1"/>
    </w:pPr>
  </w:style>
  <w:style w:type="paragraph" w:customStyle="1" w:styleId="Default">
    <w:name w:val="Default"/>
    <w:rsid w:val="003F1EB2"/>
    <w:pPr>
      <w:autoSpaceDE w:val="0"/>
      <w:autoSpaceDN w:val="0"/>
      <w:adjustRightInd w:val="0"/>
    </w:pPr>
    <w:rPr>
      <w:color w:val="000000"/>
      <w:sz w:val="24"/>
      <w:szCs w:val="24"/>
    </w:rPr>
  </w:style>
  <w:style w:type="paragraph" w:styleId="aa">
    <w:name w:val="header"/>
    <w:basedOn w:val="a"/>
    <w:link w:val="ab"/>
    <w:uiPriority w:val="99"/>
    <w:rsid w:val="00735A47"/>
    <w:pPr>
      <w:tabs>
        <w:tab w:val="center" w:pos="4677"/>
        <w:tab w:val="right" w:pos="9355"/>
      </w:tabs>
    </w:pPr>
  </w:style>
  <w:style w:type="character" w:customStyle="1" w:styleId="ab">
    <w:name w:val="Верхний колонтитул Знак"/>
    <w:basedOn w:val="a0"/>
    <w:link w:val="aa"/>
    <w:uiPriority w:val="99"/>
    <w:rsid w:val="00735A47"/>
    <w:rPr>
      <w:sz w:val="24"/>
      <w:szCs w:val="24"/>
    </w:rPr>
  </w:style>
  <w:style w:type="paragraph" w:styleId="ac">
    <w:name w:val="footer"/>
    <w:basedOn w:val="a"/>
    <w:link w:val="ad"/>
    <w:rsid w:val="00735A47"/>
    <w:pPr>
      <w:tabs>
        <w:tab w:val="center" w:pos="4677"/>
        <w:tab w:val="right" w:pos="9355"/>
      </w:tabs>
    </w:pPr>
  </w:style>
  <w:style w:type="character" w:customStyle="1" w:styleId="ad">
    <w:name w:val="Нижний колонтитул Знак"/>
    <w:basedOn w:val="a0"/>
    <w:link w:val="ac"/>
    <w:rsid w:val="00735A47"/>
    <w:rPr>
      <w:sz w:val="24"/>
      <w:szCs w:val="24"/>
    </w:rPr>
  </w:style>
  <w:style w:type="paragraph" w:customStyle="1" w:styleId="ConsPlusTitle">
    <w:name w:val="ConsPlusTitle"/>
    <w:rsid w:val="00B539B3"/>
    <w:pPr>
      <w:widowControl w:val="0"/>
      <w:autoSpaceDE w:val="0"/>
      <w:autoSpaceDN w:val="0"/>
    </w:pPr>
    <w:rPr>
      <w:b/>
      <w:sz w:val="28"/>
    </w:rPr>
  </w:style>
  <w:style w:type="paragraph" w:customStyle="1" w:styleId="11">
    <w:name w:val="Обычный1"/>
    <w:rsid w:val="00A841BE"/>
    <w:pPr>
      <w:widowControl w:val="0"/>
      <w:snapToGrid w:val="0"/>
      <w:spacing w:line="240" w:lineRule="auto"/>
    </w:pPr>
  </w:style>
  <w:style w:type="character" w:customStyle="1" w:styleId="2">
    <w:name w:val="Основной текст (2)_"/>
    <w:basedOn w:val="a0"/>
    <w:link w:val="20"/>
    <w:rsid w:val="006D2B38"/>
    <w:rPr>
      <w:sz w:val="28"/>
      <w:szCs w:val="28"/>
      <w:shd w:val="clear" w:color="auto" w:fill="FFFFFF"/>
    </w:rPr>
  </w:style>
  <w:style w:type="character" w:customStyle="1" w:styleId="5">
    <w:name w:val="Основной текст (5)_"/>
    <w:basedOn w:val="a0"/>
    <w:link w:val="50"/>
    <w:rsid w:val="006D2B38"/>
    <w:rPr>
      <w:rFonts w:ascii="Arial" w:eastAsia="Arial" w:hAnsi="Arial" w:cs="Arial"/>
      <w:b/>
      <w:bCs/>
      <w:i/>
      <w:iCs/>
      <w:sz w:val="24"/>
      <w:szCs w:val="24"/>
      <w:shd w:val="clear" w:color="auto" w:fill="FFFFFF"/>
    </w:rPr>
  </w:style>
  <w:style w:type="paragraph" w:customStyle="1" w:styleId="20">
    <w:name w:val="Основной текст (2)"/>
    <w:basedOn w:val="a"/>
    <w:link w:val="2"/>
    <w:rsid w:val="006D2B38"/>
    <w:pPr>
      <w:widowControl w:val="0"/>
      <w:shd w:val="clear" w:color="auto" w:fill="FFFFFF"/>
      <w:spacing w:line="317" w:lineRule="exact"/>
      <w:jc w:val="left"/>
    </w:pPr>
    <w:rPr>
      <w:sz w:val="28"/>
      <w:szCs w:val="28"/>
    </w:rPr>
  </w:style>
  <w:style w:type="paragraph" w:customStyle="1" w:styleId="50">
    <w:name w:val="Основной текст (5)"/>
    <w:basedOn w:val="a"/>
    <w:link w:val="5"/>
    <w:rsid w:val="006D2B38"/>
    <w:pPr>
      <w:widowControl w:val="0"/>
      <w:shd w:val="clear" w:color="auto" w:fill="FFFFFF"/>
      <w:spacing w:before="240" w:after="240" w:line="0" w:lineRule="atLeast"/>
      <w:jc w:val="center"/>
    </w:pPr>
    <w:rPr>
      <w:rFonts w:ascii="Arial" w:eastAsia="Arial" w:hAnsi="Arial" w:cs="Arial"/>
      <w:b/>
      <w:bCs/>
      <w:i/>
      <w:iCs/>
    </w:rPr>
  </w:style>
  <w:style w:type="character" w:styleId="ae">
    <w:name w:val="annotation reference"/>
    <w:basedOn w:val="a0"/>
    <w:semiHidden/>
    <w:unhideWhenUsed/>
    <w:rsid w:val="00FF7797"/>
    <w:rPr>
      <w:sz w:val="16"/>
      <w:szCs w:val="16"/>
    </w:rPr>
  </w:style>
  <w:style w:type="paragraph" w:styleId="af">
    <w:name w:val="annotation text"/>
    <w:basedOn w:val="a"/>
    <w:link w:val="af0"/>
    <w:semiHidden/>
    <w:unhideWhenUsed/>
    <w:rsid w:val="00FF7797"/>
    <w:pPr>
      <w:spacing w:line="240" w:lineRule="auto"/>
    </w:pPr>
    <w:rPr>
      <w:sz w:val="20"/>
      <w:szCs w:val="20"/>
    </w:rPr>
  </w:style>
  <w:style w:type="character" w:customStyle="1" w:styleId="af0">
    <w:name w:val="Текст примечания Знак"/>
    <w:basedOn w:val="a0"/>
    <w:link w:val="af"/>
    <w:semiHidden/>
    <w:rsid w:val="00FF7797"/>
  </w:style>
  <w:style w:type="paragraph" w:styleId="af1">
    <w:name w:val="annotation subject"/>
    <w:basedOn w:val="af"/>
    <w:next w:val="af"/>
    <w:link w:val="af2"/>
    <w:semiHidden/>
    <w:unhideWhenUsed/>
    <w:rsid w:val="00FF7797"/>
    <w:rPr>
      <w:b/>
      <w:bCs/>
    </w:rPr>
  </w:style>
  <w:style w:type="character" w:customStyle="1" w:styleId="af2">
    <w:name w:val="Тема примечания Знак"/>
    <w:basedOn w:val="af0"/>
    <w:link w:val="af1"/>
    <w:semiHidden/>
    <w:rsid w:val="00FF7797"/>
    <w:rPr>
      <w:b/>
      <w:bCs/>
    </w:rPr>
  </w:style>
  <w:style w:type="paragraph" w:customStyle="1" w:styleId="4">
    <w:name w:val="4. Текст"/>
    <w:basedOn w:val="a"/>
    <w:link w:val="40"/>
    <w:qFormat/>
    <w:rsid w:val="00C17663"/>
    <w:pPr>
      <w:spacing w:line="360" w:lineRule="auto"/>
      <w:ind w:firstLine="709"/>
      <w:contextualSpacing/>
    </w:pPr>
    <w:rPr>
      <w:rFonts w:eastAsia="Calibri"/>
      <w:sz w:val="28"/>
      <w:szCs w:val="22"/>
      <w:lang w:eastAsia="en-US"/>
    </w:rPr>
  </w:style>
  <w:style w:type="character" w:customStyle="1" w:styleId="40">
    <w:name w:val="4. Текст Знак"/>
    <w:link w:val="4"/>
    <w:rsid w:val="00C17663"/>
    <w:rPr>
      <w:rFonts w:eastAsia="Calibri"/>
      <w:sz w:val="28"/>
      <w:szCs w:val="22"/>
      <w:lang w:eastAsia="en-US"/>
    </w:rPr>
  </w:style>
  <w:style w:type="paragraph" w:styleId="af3">
    <w:name w:val="Body Text Indent"/>
    <w:basedOn w:val="a"/>
    <w:link w:val="af4"/>
    <w:semiHidden/>
    <w:unhideWhenUsed/>
    <w:rsid w:val="005025E1"/>
    <w:pPr>
      <w:spacing w:after="120"/>
      <w:ind w:left="283"/>
    </w:pPr>
  </w:style>
  <w:style w:type="character" w:customStyle="1" w:styleId="af4">
    <w:name w:val="Основной текст с отступом Знак"/>
    <w:basedOn w:val="a0"/>
    <w:link w:val="af3"/>
    <w:semiHidden/>
    <w:rsid w:val="005025E1"/>
    <w:rPr>
      <w:sz w:val="24"/>
      <w:szCs w:val="24"/>
    </w:rPr>
  </w:style>
  <w:style w:type="paragraph" w:customStyle="1" w:styleId="af5">
    <w:name w:val="Абзац"/>
    <w:basedOn w:val="a"/>
    <w:rsid w:val="005025E1"/>
    <w:pPr>
      <w:spacing w:line="240" w:lineRule="auto"/>
      <w:ind w:firstLine="709"/>
    </w:pPr>
    <w:rPr>
      <w:sz w:val="26"/>
      <w:szCs w:val="20"/>
    </w:rPr>
  </w:style>
  <w:style w:type="paragraph" w:customStyle="1" w:styleId="FORMATTEXT">
    <w:name w:val=".FORMATTEXT"/>
    <w:uiPriority w:val="99"/>
    <w:rsid w:val="006D145E"/>
    <w:pPr>
      <w:widowControl w:val="0"/>
      <w:autoSpaceDE w:val="0"/>
      <w:autoSpaceDN w:val="0"/>
      <w:adjustRightInd w:val="0"/>
      <w:spacing w:line="240" w:lineRule="auto"/>
      <w:jc w:val="left"/>
    </w:pPr>
    <w:rPr>
      <w:rFonts w:ascii="Arial" w:eastAsiaTheme="minorEastAsia" w:hAnsi="Arial" w:cs="Arial"/>
    </w:rPr>
  </w:style>
  <w:style w:type="paragraph" w:customStyle="1" w:styleId="HEADERTEXT">
    <w:name w:val=".HEADERTEXT"/>
    <w:uiPriority w:val="99"/>
    <w:rsid w:val="006D145E"/>
    <w:pPr>
      <w:widowControl w:val="0"/>
      <w:autoSpaceDE w:val="0"/>
      <w:autoSpaceDN w:val="0"/>
      <w:adjustRightInd w:val="0"/>
      <w:spacing w:line="240" w:lineRule="auto"/>
      <w:jc w:val="left"/>
    </w:pPr>
    <w:rPr>
      <w:rFonts w:ascii="Arial" w:eastAsiaTheme="minorEastAsia"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5595">
      <w:bodyDiv w:val="1"/>
      <w:marLeft w:val="0"/>
      <w:marRight w:val="0"/>
      <w:marTop w:val="0"/>
      <w:marBottom w:val="0"/>
      <w:divBdr>
        <w:top w:val="none" w:sz="0" w:space="0" w:color="auto"/>
        <w:left w:val="none" w:sz="0" w:space="0" w:color="auto"/>
        <w:bottom w:val="none" w:sz="0" w:space="0" w:color="auto"/>
        <w:right w:val="none" w:sz="0" w:space="0" w:color="auto"/>
      </w:divBdr>
      <w:divsChild>
        <w:div w:id="1435903126">
          <w:marLeft w:val="0"/>
          <w:marRight w:val="0"/>
          <w:marTop w:val="0"/>
          <w:marBottom w:val="0"/>
          <w:divBdr>
            <w:top w:val="none" w:sz="0" w:space="0" w:color="auto"/>
            <w:left w:val="none" w:sz="0" w:space="0" w:color="auto"/>
            <w:bottom w:val="none" w:sz="0" w:space="0" w:color="auto"/>
            <w:right w:val="none" w:sz="0" w:space="0" w:color="auto"/>
          </w:divBdr>
        </w:div>
      </w:divsChild>
    </w:div>
    <w:div w:id="467555964">
      <w:bodyDiv w:val="1"/>
      <w:marLeft w:val="0"/>
      <w:marRight w:val="0"/>
      <w:marTop w:val="0"/>
      <w:marBottom w:val="0"/>
      <w:divBdr>
        <w:top w:val="none" w:sz="0" w:space="0" w:color="auto"/>
        <w:left w:val="none" w:sz="0" w:space="0" w:color="auto"/>
        <w:bottom w:val="none" w:sz="0" w:space="0" w:color="auto"/>
        <w:right w:val="none" w:sz="0" w:space="0" w:color="auto"/>
      </w:divBdr>
      <w:divsChild>
        <w:div w:id="469060631">
          <w:marLeft w:val="0"/>
          <w:marRight w:val="0"/>
          <w:marTop w:val="0"/>
          <w:marBottom w:val="0"/>
          <w:divBdr>
            <w:top w:val="none" w:sz="0" w:space="0" w:color="auto"/>
            <w:left w:val="none" w:sz="0" w:space="0" w:color="auto"/>
            <w:bottom w:val="none" w:sz="0" w:space="0" w:color="auto"/>
            <w:right w:val="none" w:sz="0" w:space="0" w:color="auto"/>
          </w:divBdr>
        </w:div>
        <w:div w:id="696083581">
          <w:marLeft w:val="0"/>
          <w:marRight w:val="0"/>
          <w:marTop w:val="0"/>
          <w:marBottom w:val="0"/>
          <w:divBdr>
            <w:top w:val="none" w:sz="0" w:space="0" w:color="auto"/>
            <w:left w:val="none" w:sz="0" w:space="0" w:color="auto"/>
            <w:bottom w:val="none" w:sz="0" w:space="0" w:color="auto"/>
            <w:right w:val="none" w:sz="0" w:space="0" w:color="auto"/>
          </w:divBdr>
        </w:div>
        <w:div w:id="791093841">
          <w:marLeft w:val="0"/>
          <w:marRight w:val="0"/>
          <w:marTop w:val="0"/>
          <w:marBottom w:val="0"/>
          <w:divBdr>
            <w:top w:val="none" w:sz="0" w:space="0" w:color="auto"/>
            <w:left w:val="none" w:sz="0" w:space="0" w:color="auto"/>
            <w:bottom w:val="none" w:sz="0" w:space="0" w:color="auto"/>
            <w:right w:val="none" w:sz="0" w:space="0" w:color="auto"/>
          </w:divBdr>
        </w:div>
        <w:div w:id="793210695">
          <w:marLeft w:val="0"/>
          <w:marRight w:val="0"/>
          <w:marTop w:val="0"/>
          <w:marBottom w:val="0"/>
          <w:divBdr>
            <w:top w:val="none" w:sz="0" w:space="0" w:color="auto"/>
            <w:left w:val="none" w:sz="0" w:space="0" w:color="auto"/>
            <w:bottom w:val="none" w:sz="0" w:space="0" w:color="auto"/>
            <w:right w:val="none" w:sz="0" w:space="0" w:color="auto"/>
          </w:divBdr>
        </w:div>
        <w:div w:id="816872952">
          <w:marLeft w:val="0"/>
          <w:marRight w:val="0"/>
          <w:marTop w:val="0"/>
          <w:marBottom w:val="0"/>
          <w:divBdr>
            <w:top w:val="none" w:sz="0" w:space="0" w:color="auto"/>
            <w:left w:val="none" w:sz="0" w:space="0" w:color="auto"/>
            <w:bottom w:val="none" w:sz="0" w:space="0" w:color="auto"/>
            <w:right w:val="none" w:sz="0" w:space="0" w:color="auto"/>
          </w:divBdr>
        </w:div>
        <w:div w:id="1178694508">
          <w:marLeft w:val="0"/>
          <w:marRight w:val="0"/>
          <w:marTop w:val="0"/>
          <w:marBottom w:val="0"/>
          <w:divBdr>
            <w:top w:val="none" w:sz="0" w:space="0" w:color="auto"/>
            <w:left w:val="none" w:sz="0" w:space="0" w:color="auto"/>
            <w:bottom w:val="none" w:sz="0" w:space="0" w:color="auto"/>
            <w:right w:val="none" w:sz="0" w:space="0" w:color="auto"/>
          </w:divBdr>
        </w:div>
      </w:divsChild>
    </w:div>
    <w:div w:id="949630271">
      <w:bodyDiv w:val="1"/>
      <w:marLeft w:val="0"/>
      <w:marRight w:val="0"/>
      <w:marTop w:val="0"/>
      <w:marBottom w:val="0"/>
      <w:divBdr>
        <w:top w:val="none" w:sz="0" w:space="0" w:color="auto"/>
        <w:left w:val="none" w:sz="0" w:space="0" w:color="auto"/>
        <w:bottom w:val="none" w:sz="0" w:space="0" w:color="auto"/>
        <w:right w:val="none" w:sz="0" w:space="0" w:color="auto"/>
      </w:divBdr>
    </w:div>
    <w:div w:id="1065762737">
      <w:bodyDiv w:val="1"/>
      <w:marLeft w:val="0"/>
      <w:marRight w:val="0"/>
      <w:marTop w:val="0"/>
      <w:marBottom w:val="0"/>
      <w:divBdr>
        <w:top w:val="none" w:sz="0" w:space="0" w:color="auto"/>
        <w:left w:val="none" w:sz="0" w:space="0" w:color="auto"/>
        <w:bottom w:val="none" w:sz="0" w:space="0" w:color="auto"/>
        <w:right w:val="none" w:sz="0" w:space="0" w:color="auto"/>
      </w:divBdr>
    </w:div>
    <w:div w:id="1355034442">
      <w:bodyDiv w:val="1"/>
      <w:marLeft w:val="0"/>
      <w:marRight w:val="0"/>
      <w:marTop w:val="0"/>
      <w:marBottom w:val="0"/>
      <w:divBdr>
        <w:top w:val="none" w:sz="0" w:space="0" w:color="auto"/>
        <w:left w:val="none" w:sz="0" w:space="0" w:color="auto"/>
        <w:bottom w:val="none" w:sz="0" w:space="0" w:color="auto"/>
        <w:right w:val="none" w:sz="0" w:space="0" w:color="auto"/>
      </w:divBdr>
    </w:div>
    <w:div w:id="1402945698">
      <w:bodyDiv w:val="1"/>
      <w:marLeft w:val="0"/>
      <w:marRight w:val="0"/>
      <w:marTop w:val="0"/>
      <w:marBottom w:val="0"/>
      <w:divBdr>
        <w:top w:val="none" w:sz="0" w:space="0" w:color="auto"/>
        <w:left w:val="none" w:sz="0" w:space="0" w:color="auto"/>
        <w:bottom w:val="none" w:sz="0" w:space="0" w:color="auto"/>
        <w:right w:val="none" w:sz="0" w:space="0" w:color="auto"/>
      </w:divBdr>
    </w:div>
    <w:div w:id="19666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41CD2-DD85-432C-9577-AA6D4F51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23</Pages>
  <Words>4193</Words>
  <Characters>31676</Characters>
  <Application>Microsoft Office Word</Application>
  <DocSecurity>0</DocSecurity>
  <Lines>263</Lines>
  <Paragraphs>71</Paragraphs>
  <ScaleCrop>false</ScaleCrop>
  <HeadingPairs>
    <vt:vector size="2" baseType="variant">
      <vt:variant>
        <vt:lpstr>Название</vt:lpstr>
      </vt:variant>
      <vt:variant>
        <vt:i4>1</vt:i4>
      </vt:variant>
    </vt:vector>
  </HeadingPairs>
  <TitlesOfParts>
    <vt:vector size="1" baseType="lpstr">
      <vt:lpstr>Начальнику отдела</vt:lpstr>
    </vt:vector>
  </TitlesOfParts>
  <Company>Госгортехнадзор</Company>
  <LinksUpToDate>false</LinksUpToDate>
  <CharactersWithSpaces>35798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отдела</dc:title>
  <dc:creator>Пользователь</dc:creator>
  <cp:lastModifiedBy>Байтлесова СВ</cp:lastModifiedBy>
  <cp:revision>81</cp:revision>
  <cp:lastPrinted>2022-02-25T13:08:00Z</cp:lastPrinted>
  <dcterms:created xsi:type="dcterms:W3CDTF">2023-03-16T07:29:00Z</dcterms:created>
  <dcterms:modified xsi:type="dcterms:W3CDTF">2023-04-13T05:57:00Z</dcterms:modified>
</cp:coreProperties>
</file>